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5440ACD" w14:textId="77777777" w:rsidR="00DD54A2" w:rsidRDefault="00DD54A2" w:rsidP="00DD54A2">
      <w:pPr>
        <w:spacing w:after="0" w:line="240" w:lineRule="auto"/>
        <w:ind w:right="642"/>
        <w:jc w:val="right"/>
        <w:rPr>
          <w:rFonts w:ascii="Times New Roman" w:eastAsia="Times New Roman" w:hAnsi="Times New Roman" w:cs="Times New Roman"/>
          <w:b/>
          <w:bCs/>
          <w:sz w:val="24"/>
          <w:szCs w:val="24"/>
          <w:lang w:eastAsia="ru-RU"/>
        </w:rPr>
      </w:pPr>
      <w:bookmarkStart w:id="0" w:name="_Hlk62743034"/>
    </w:p>
    <w:p w14:paraId="3E9A3DA2" w14:textId="57255CEA" w:rsidR="00070ED9" w:rsidRDefault="00070ED9" w:rsidP="00070ED9">
      <w:pPr>
        <w:spacing w:after="0" w:line="240" w:lineRule="auto"/>
        <w:jc w:val="right"/>
        <w:rPr>
          <w:rFonts w:ascii="Times New Roman" w:eastAsia="Times New Roman" w:hAnsi="Times New Roman" w:cs="Times New Roman"/>
          <w:b/>
          <w:bCs/>
          <w:sz w:val="24"/>
          <w:szCs w:val="24"/>
          <w:lang w:eastAsia="ru-RU"/>
        </w:rPr>
      </w:pPr>
    </w:p>
    <w:p w14:paraId="4F6A6F93" w14:textId="414729D4"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621C722B" w14:textId="7854D8C0"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6A0C24A0" w14:textId="6EE5F719"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07456648" w14:textId="0C7196BA"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7CB00461" w14:textId="07A500E4"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601FE3D9" w14:textId="4274DE70"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18864A07" w14:textId="72D2B220"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18086FB0" w14:textId="16B1625F"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2E17892A" w14:textId="6B5D9B77"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01222376" w14:textId="15B729D4"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2ECC7A31" w14:textId="75787669"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2963A314" w14:textId="77777777"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0EEC20B9" w14:textId="77777777" w:rsidR="00DD54A2" w:rsidRDefault="00DD54A2" w:rsidP="00070ED9">
      <w:pPr>
        <w:spacing w:after="0" w:line="240" w:lineRule="auto"/>
        <w:jc w:val="right"/>
        <w:rPr>
          <w:rFonts w:ascii="Times New Roman" w:eastAsia="Times New Roman" w:hAnsi="Times New Roman" w:cs="Times New Roman"/>
          <w:b/>
          <w:bCs/>
          <w:sz w:val="24"/>
          <w:szCs w:val="24"/>
          <w:lang w:eastAsia="ru-RU"/>
        </w:rPr>
      </w:pPr>
    </w:p>
    <w:p w14:paraId="00EFFB82" w14:textId="11905025" w:rsidR="00BD26BF" w:rsidRDefault="00BD26BF" w:rsidP="00070ED9">
      <w:pPr>
        <w:spacing w:after="0" w:line="240" w:lineRule="auto"/>
        <w:jc w:val="right"/>
        <w:rPr>
          <w:rFonts w:ascii="Times New Roman" w:eastAsia="Times New Roman" w:hAnsi="Times New Roman" w:cs="Times New Roman"/>
          <w:b/>
          <w:bCs/>
          <w:sz w:val="24"/>
          <w:szCs w:val="24"/>
          <w:lang w:eastAsia="ru-RU"/>
        </w:rPr>
      </w:pPr>
    </w:p>
    <w:bookmarkEnd w:id="0"/>
    <w:p w14:paraId="5A516C88"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3AE43CBE" w14:textId="6C93D8BE" w:rsidR="008C24E0" w:rsidRPr="008C24E0" w:rsidRDefault="008C24E0" w:rsidP="008C24E0">
      <w:pPr>
        <w:spacing w:after="0" w:line="240" w:lineRule="auto"/>
        <w:jc w:val="center"/>
        <w:rPr>
          <w:rFonts w:ascii="Times New Roman" w:eastAsia="Times New Roman" w:hAnsi="Times New Roman" w:cs="Times New Roman"/>
          <w:i/>
          <w:sz w:val="26"/>
          <w:szCs w:val="26"/>
          <w:lang w:eastAsia="ru-RU"/>
        </w:rPr>
      </w:pPr>
      <w:r w:rsidRPr="008C24E0">
        <w:rPr>
          <w:rFonts w:ascii="Times New Roman" w:eastAsia="Times New Roman" w:hAnsi="Times New Roman" w:cs="Times New Roman"/>
          <w:sz w:val="26"/>
          <w:szCs w:val="26"/>
          <w:lang w:eastAsia="ru-RU"/>
        </w:rPr>
        <w:t xml:space="preserve">на </w:t>
      </w:r>
      <w:r w:rsidR="00A939A4" w:rsidRPr="00A939A4">
        <w:rPr>
          <w:rFonts w:ascii="Times New Roman" w:eastAsia="Times New Roman" w:hAnsi="Times New Roman" w:cs="Times New Roman"/>
          <w:sz w:val="26"/>
          <w:szCs w:val="26"/>
          <w:lang w:eastAsia="ru-RU"/>
        </w:rPr>
        <w:t>оказание услуг подвижной (мобильной) радиотелефонной связи</w:t>
      </w: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9"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roseltorg</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ru</w:t>
      </w:r>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.ru</w:t>
        </w:r>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3AF91F92"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DD54A2">
        <w:rPr>
          <w:rFonts w:ascii="Times New Roman" w:eastAsia="Times New Roman" w:hAnsi="Times New Roman" w:cs="Times New Roman"/>
          <w:sz w:val="24"/>
          <w:szCs w:val="24"/>
          <w:lang w:eastAsia="ru-RU"/>
        </w:rPr>
        <w:t>2</w:t>
      </w:r>
      <w:r w:rsidR="00BD26BF">
        <w:rPr>
          <w:rFonts w:ascii="Times New Roman" w:eastAsia="Times New Roman" w:hAnsi="Times New Roman" w:cs="Times New Roman"/>
          <w:sz w:val="24"/>
          <w:szCs w:val="24"/>
          <w:lang w:eastAsia="ru-RU"/>
        </w:rPr>
        <w:t>6.04</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13B02350" w:rsid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8030" w14:textId="3D0DA042" w:rsidR="00DD54A2" w:rsidRDefault="00DD54A2" w:rsidP="008C24E0">
      <w:pPr>
        <w:spacing w:after="0" w:line="240" w:lineRule="auto"/>
        <w:jc w:val="center"/>
        <w:rPr>
          <w:rFonts w:ascii="Times New Roman" w:eastAsia="Times New Roman" w:hAnsi="Times New Roman" w:cs="Times New Roman"/>
          <w:sz w:val="24"/>
          <w:szCs w:val="24"/>
          <w:lang w:eastAsia="ru-RU"/>
        </w:rPr>
      </w:pPr>
    </w:p>
    <w:p w14:paraId="4EC9D041" w14:textId="2F472402" w:rsidR="00DD54A2" w:rsidRDefault="00DD54A2" w:rsidP="008C24E0">
      <w:pPr>
        <w:spacing w:after="0" w:line="240" w:lineRule="auto"/>
        <w:jc w:val="center"/>
        <w:rPr>
          <w:rFonts w:ascii="Times New Roman" w:eastAsia="Times New Roman" w:hAnsi="Times New Roman" w:cs="Times New Roman"/>
          <w:sz w:val="24"/>
          <w:szCs w:val="24"/>
          <w:lang w:eastAsia="ru-RU"/>
        </w:rPr>
      </w:pPr>
    </w:p>
    <w:p w14:paraId="573D24C3" w14:textId="5FB823FB" w:rsidR="00DD54A2" w:rsidRDefault="00DD54A2" w:rsidP="008C24E0">
      <w:pPr>
        <w:spacing w:after="0" w:line="240" w:lineRule="auto"/>
        <w:jc w:val="center"/>
        <w:rPr>
          <w:rFonts w:ascii="Times New Roman" w:eastAsia="Times New Roman" w:hAnsi="Times New Roman" w:cs="Times New Roman"/>
          <w:sz w:val="24"/>
          <w:szCs w:val="24"/>
          <w:lang w:eastAsia="ru-RU"/>
        </w:rPr>
      </w:pPr>
    </w:p>
    <w:p w14:paraId="3649378A" w14:textId="31E47D6E" w:rsidR="00DD54A2" w:rsidRDefault="00DD54A2" w:rsidP="008C24E0">
      <w:pPr>
        <w:spacing w:after="0" w:line="240" w:lineRule="auto"/>
        <w:jc w:val="center"/>
        <w:rPr>
          <w:rFonts w:ascii="Times New Roman" w:eastAsia="Times New Roman" w:hAnsi="Times New Roman" w:cs="Times New Roman"/>
          <w:sz w:val="24"/>
          <w:szCs w:val="24"/>
          <w:lang w:eastAsia="ru-RU"/>
        </w:rPr>
      </w:pPr>
    </w:p>
    <w:p w14:paraId="25ACA5B3" w14:textId="77777777" w:rsidR="00DD54A2" w:rsidRPr="008C24E0" w:rsidRDefault="00DD54A2"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342E3D33"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FC1F2D">
        <w:rPr>
          <w:rFonts w:ascii="Times New Roman" w:eastAsia="Times New Roman" w:hAnsi="Times New Roman" w:cs="Times New Roman"/>
          <w:sz w:val="24"/>
          <w:szCs w:val="24"/>
          <w:lang w:eastAsia="ru-RU"/>
        </w:rPr>
        <w:fldChar w:fldCharType="begin"/>
      </w:r>
      <w:r w:rsidRPr="00FC1F2D">
        <w:rPr>
          <w:rFonts w:ascii="Times New Roman" w:eastAsia="Times New Roman" w:hAnsi="Times New Roman" w:cs="Times New Roman"/>
          <w:sz w:val="24"/>
          <w:szCs w:val="24"/>
          <w:lang w:eastAsia="ru-RU"/>
        </w:rPr>
        <w:instrText xml:space="preserve"> TOC \o "1-2" \h \z \u </w:instrText>
      </w:r>
      <w:r w:rsidRPr="00FC1F2D">
        <w:rPr>
          <w:rFonts w:ascii="Times New Roman" w:eastAsia="Times New Roman" w:hAnsi="Times New Roman" w:cs="Times New Roman"/>
          <w:sz w:val="24"/>
          <w:szCs w:val="24"/>
          <w:lang w:eastAsia="ru-RU"/>
        </w:rPr>
        <w:fldChar w:fldCharType="separate"/>
      </w:r>
      <w:hyperlink w:anchor="_Toc58227171" w:history="1">
        <w:r w:rsidRPr="00FC1F2D">
          <w:rPr>
            <w:rFonts w:ascii="Times New Roman" w:eastAsia="MS Mincho" w:hAnsi="Times New Roman" w:cs="Times New Roman"/>
            <w:b/>
            <w:bCs/>
            <w:i/>
            <w:iCs/>
            <w:noProof/>
            <w:color w:val="0000FF"/>
            <w:kern w:val="32"/>
            <w:sz w:val="24"/>
            <w:szCs w:val="24"/>
            <w:u w:val="single"/>
            <w:lang w:val="x-none" w:eastAsia="x-none"/>
          </w:rPr>
          <w:t xml:space="preserve">РАЗДЕЛ I. </w:t>
        </w:r>
        <w:r w:rsidRPr="00FC1F2D">
          <w:rPr>
            <w:rFonts w:ascii="Times New Roman" w:eastAsia="MS Mincho" w:hAnsi="Times New Roman" w:cs="Times New Roman"/>
            <w:b/>
            <w:bCs/>
            <w:i/>
            <w:iCs/>
            <w:noProof/>
            <w:color w:val="0000FF"/>
            <w:kern w:val="32"/>
            <w:sz w:val="24"/>
            <w:szCs w:val="24"/>
            <w:u w:val="single"/>
            <w:lang w:eastAsia="x-none"/>
          </w:rPr>
          <w:t>ОБЩАЯ ЧАСТЬ</w:t>
        </w:r>
        <w:r w:rsidRPr="00FC1F2D">
          <w:rPr>
            <w:rFonts w:ascii="Times New Roman" w:eastAsia="Times New Roman" w:hAnsi="Times New Roman" w:cs="Times New Roman"/>
            <w:b/>
            <w:bCs/>
            <w:i/>
            <w:iCs/>
            <w:noProof/>
            <w:webHidden/>
            <w:sz w:val="24"/>
            <w:szCs w:val="24"/>
            <w:lang w:eastAsia="ru-RU"/>
          </w:rPr>
          <w:tab/>
        </w:r>
        <w:r w:rsidRPr="00FC1F2D">
          <w:rPr>
            <w:rFonts w:ascii="Times New Roman" w:eastAsia="Times New Roman" w:hAnsi="Times New Roman" w:cs="Times New Roman"/>
            <w:b/>
            <w:bCs/>
            <w:i/>
            <w:iCs/>
            <w:noProof/>
            <w:webHidden/>
            <w:sz w:val="24"/>
            <w:szCs w:val="24"/>
            <w:lang w:eastAsia="ru-RU"/>
          </w:rPr>
          <w:fldChar w:fldCharType="begin"/>
        </w:r>
        <w:r w:rsidRPr="00FC1F2D">
          <w:rPr>
            <w:rFonts w:ascii="Times New Roman" w:eastAsia="Times New Roman" w:hAnsi="Times New Roman" w:cs="Times New Roman"/>
            <w:b/>
            <w:bCs/>
            <w:i/>
            <w:iCs/>
            <w:noProof/>
            <w:webHidden/>
            <w:sz w:val="24"/>
            <w:szCs w:val="24"/>
            <w:lang w:eastAsia="ru-RU"/>
          </w:rPr>
          <w:instrText xml:space="preserve"> PAGEREF _Toc58227171 \h </w:instrText>
        </w:r>
        <w:r w:rsidRPr="00FC1F2D">
          <w:rPr>
            <w:rFonts w:ascii="Times New Roman" w:eastAsia="Times New Roman" w:hAnsi="Times New Roman" w:cs="Times New Roman"/>
            <w:b/>
            <w:bCs/>
            <w:i/>
            <w:iCs/>
            <w:noProof/>
            <w:webHidden/>
            <w:sz w:val="24"/>
            <w:szCs w:val="24"/>
            <w:lang w:eastAsia="ru-RU"/>
          </w:rPr>
        </w:r>
        <w:r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4</w:t>
        </w:r>
        <w:r w:rsidRPr="00FC1F2D">
          <w:rPr>
            <w:rFonts w:ascii="Times New Roman" w:eastAsia="Times New Roman" w:hAnsi="Times New Roman" w:cs="Times New Roman"/>
            <w:b/>
            <w:bCs/>
            <w:i/>
            <w:iCs/>
            <w:noProof/>
            <w:webHidden/>
            <w:sz w:val="24"/>
            <w:szCs w:val="24"/>
            <w:lang w:eastAsia="ru-RU"/>
          </w:rPr>
          <w:fldChar w:fldCharType="end"/>
        </w:r>
      </w:hyperlink>
    </w:p>
    <w:p w14:paraId="5439F64F" w14:textId="04C16AA8"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172" w:history="1">
        <w:r w:rsidR="008C24E0" w:rsidRPr="00FC1F2D">
          <w:rPr>
            <w:rFonts w:ascii="Times New Roman" w:eastAsia="Times New Roman" w:hAnsi="Times New Roman" w:cs="Times New Roman"/>
            <w:b/>
            <w:bCs/>
            <w:i/>
            <w:iCs/>
            <w:noProof/>
            <w:color w:val="0000FF"/>
            <w:sz w:val="24"/>
            <w:szCs w:val="24"/>
            <w:u w:val="single"/>
            <w:lang w:eastAsia="ru-RU"/>
          </w:rPr>
          <w:t>Термины и определения</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_Toc58227172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4EAB077F" w14:textId="3485E3CC" w:rsidR="008C24E0" w:rsidRPr="00FC1F2D" w:rsidRDefault="00154808" w:rsidP="008C24E0">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3" w:history="1">
        <w:r w:rsidR="008C24E0" w:rsidRPr="00FC1F2D">
          <w:rPr>
            <w:rFonts w:ascii="Times New Roman" w:eastAsia="Times New Roman" w:hAnsi="Times New Roman" w:cs="Times New Roman"/>
            <w:b/>
            <w:bCs/>
            <w:noProof/>
            <w:color w:val="0000FF"/>
            <w:sz w:val="24"/>
            <w:szCs w:val="24"/>
            <w:u w:val="single"/>
            <w:lang w:eastAsia="ru-RU"/>
          </w:rPr>
          <w:t>2. ОБЩИЕ ПОЛОЖЕНИЯ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124B61F7" w14:textId="5B2B3D01"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4" w:history="1">
        <w:r w:rsidR="008C24E0" w:rsidRPr="00FC1F2D">
          <w:rPr>
            <w:rFonts w:ascii="Times New Roman" w:eastAsia="Times New Roman" w:hAnsi="Times New Roman" w:cs="Times New Roman"/>
            <w:b/>
            <w:bCs/>
            <w:noProof/>
            <w:color w:val="0000FF"/>
            <w:sz w:val="24"/>
            <w:szCs w:val="24"/>
            <w:u w:val="single"/>
            <w:lang w:val="x-none" w:eastAsia="x-none"/>
          </w:rPr>
          <w:t>2.1.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x-none"/>
          </w:rPr>
          <w:t>Предмет</w:t>
        </w:r>
        <w:r w:rsidR="008C24E0" w:rsidRPr="00FC1F2D">
          <w:rPr>
            <w:rFonts w:ascii="Times New Roman" w:eastAsia="Times New Roman" w:hAnsi="Times New Roman" w:cs="Times New Roman"/>
            <w:b/>
            <w:bCs/>
            <w:noProof/>
            <w:color w:val="0000FF"/>
            <w:sz w:val="24"/>
            <w:szCs w:val="24"/>
            <w:u w:val="single"/>
            <w:lang w:val="x-none" w:eastAsia="x-none"/>
          </w:rPr>
          <w:t xml:space="preserve"> </w:t>
        </w:r>
        <w:r w:rsidR="008C24E0" w:rsidRPr="00FC1F2D">
          <w:rPr>
            <w:rFonts w:ascii="Times New Roman" w:eastAsia="Times New Roman" w:hAnsi="Times New Roman" w:cs="Times New Roman"/>
            <w:b/>
            <w:bCs/>
            <w:noProof/>
            <w:color w:val="0000FF"/>
            <w:sz w:val="24"/>
            <w:szCs w:val="24"/>
            <w:u w:val="single"/>
            <w:lang w:eastAsia="x-none"/>
          </w:rPr>
          <w:t>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70F9F780" w14:textId="6341E51C"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5" w:history="1">
        <w:r w:rsidR="008C24E0" w:rsidRPr="00FC1F2D">
          <w:rPr>
            <w:rFonts w:ascii="Times New Roman" w:eastAsia="Times New Roman" w:hAnsi="Times New Roman" w:cs="Times New Roman"/>
            <w:b/>
            <w:bCs/>
            <w:noProof/>
            <w:color w:val="0000FF"/>
            <w:sz w:val="24"/>
            <w:szCs w:val="24"/>
            <w:u w:val="single"/>
            <w:lang w:eastAsia="ru-RU"/>
          </w:rPr>
          <w:t>2.2.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Правовая основа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4098E13C" w14:textId="69DF9639"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6" w:history="1">
        <w:r w:rsidR="008C24E0" w:rsidRPr="00FC1F2D">
          <w:rPr>
            <w:rFonts w:ascii="Times New Roman" w:eastAsia="Times New Roman" w:hAnsi="Times New Roman" w:cs="Times New Roman"/>
            <w:b/>
            <w:bCs/>
            <w:noProof/>
            <w:color w:val="0000FF"/>
            <w:sz w:val="24"/>
            <w:szCs w:val="24"/>
            <w:u w:val="single"/>
            <w:lang w:eastAsia="ru-RU"/>
          </w:rPr>
          <w:t>2.3.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44059ED4" w14:textId="3D8DC990" w:rsidR="008C24E0" w:rsidRPr="00FC1F2D" w:rsidRDefault="00154808"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7" w:history="1">
        <w:r w:rsidR="008C24E0" w:rsidRPr="00FC1F2D">
          <w:rPr>
            <w:rFonts w:ascii="Times New Roman" w:eastAsia="Times New Roman" w:hAnsi="Times New Roman" w:cs="Times New Roman"/>
            <w:b/>
            <w:bCs/>
            <w:noProof/>
            <w:color w:val="0000FF"/>
            <w:sz w:val="24"/>
            <w:szCs w:val="24"/>
            <w:u w:val="single"/>
            <w:lang w:eastAsia="ru-RU"/>
          </w:rPr>
          <w:t>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26AAF14D" w14:textId="0B3335C2"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8" w:history="1">
        <w:r w:rsidR="008C24E0" w:rsidRPr="00FC1F2D">
          <w:rPr>
            <w:rFonts w:ascii="Times New Roman" w:eastAsia="Times New Roman" w:hAnsi="Times New Roman" w:cs="Times New Roman"/>
            <w:b/>
            <w:bCs/>
            <w:noProof/>
            <w:color w:val="0000FF"/>
            <w:sz w:val="24"/>
            <w:szCs w:val="24"/>
            <w:u w:val="single"/>
            <w:lang w:eastAsia="ru-RU"/>
          </w:rPr>
          <w:t>3.1.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Участник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06F7D8FD" w14:textId="51590BA8"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9" w:history="1">
        <w:r w:rsidR="008C24E0" w:rsidRPr="00FC1F2D">
          <w:rPr>
            <w:rFonts w:ascii="Times New Roman" w:eastAsia="Times New Roman" w:hAnsi="Times New Roman" w:cs="Times New Roman"/>
            <w:b/>
            <w:bCs/>
            <w:noProof/>
            <w:color w:val="0000FF"/>
            <w:sz w:val="24"/>
            <w:szCs w:val="24"/>
            <w:u w:val="single"/>
            <w:lang w:eastAsia="ru-RU"/>
          </w:rPr>
          <w:t>3.2.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6D4C165C" w14:textId="6E9D45AA"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0" w:history="1">
        <w:r w:rsidR="008C24E0" w:rsidRPr="00FC1F2D">
          <w:rPr>
            <w:rFonts w:ascii="Times New Roman" w:eastAsia="Times New Roman" w:hAnsi="Times New Roman" w:cs="Times New Roman"/>
            <w:b/>
            <w:bCs/>
            <w:noProof/>
            <w:color w:val="0000FF"/>
            <w:sz w:val="24"/>
            <w:szCs w:val="24"/>
            <w:u w:val="single"/>
            <w:lang w:eastAsia="ru-RU"/>
          </w:rPr>
          <w:t>3.3.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8</w:t>
        </w:r>
        <w:r w:rsidR="008C24E0" w:rsidRPr="00FC1F2D">
          <w:rPr>
            <w:rFonts w:ascii="Times New Roman" w:eastAsia="Times New Roman" w:hAnsi="Times New Roman" w:cs="Times New Roman"/>
            <w:b/>
            <w:bCs/>
            <w:noProof/>
            <w:webHidden/>
            <w:sz w:val="24"/>
            <w:szCs w:val="24"/>
            <w:lang w:eastAsia="ru-RU"/>
          </w:rPr>
          <w:fldChar w:fldCharType="end"/>
        </w:r>
      </w:hyperlink>
    </w:p>
    <w:p w14:paraId="1B02A6F5" w14:textId="1AB0FD9B"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1" w:history="1">
        <w:r w:rsidR="008C24E0" w:rsidRPr="00FC1F2D">
          <w:rPr>
            <w:rFonts w:ascii="Times New Roman" w:eastAsia="Times New Roman" w:hAnsi="Times New Roman" w:cs="Times New Roman"/>
            <w:b/>
            <w:bCs/>
            <w:noProof/>
            <w:color w:val="0000FF"/>
            <w:sz w:val="24"/>
            <w:szCs w:val="24"/>
            <w:u w:val="single"/>
            <w:lang w:eastAsia="ru-RU"/>
          </w:rPr>
          <w:t>3.4.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Расходы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4FCBCF42" w14:textId="2FDAC68C" w:rsidR="008C24E0" w:rsidRPr="00FC1F2D" w:rsidRDefault="00154808"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2" w:history="1">
        <w:r w:rsidR="008C24E0" w:rsidRPr="00FC1F2D">
          <w:rPr>
            <w:rFonts w:ascii="Times New Roman" w:eastAsia="Times New Roman" w:hAnsi="Times New Roman" w:cs="Times New Roman"/>
            <w:b/>
            <w:bCs/>
            <w:noProof/>
            <w:color w:val="0000FF"/>
            <w:sz w:val="24"/>
            <w:szCs w:val="24"/>
            <w:u w:val="single"/>
            <w:lang w:eastAsia="ru-RU"/>
          </w:rPr>
          <w:t>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58DAF10A" w14:textId="4862324D"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3" w:history="1">
        <w:r w:rsidR="008C24E0" w:rsidRPr="00FC1F2D">
          <w:rPr>
            <w:rFonts w:ascii="Times New Roman" w:eastAsia="Times New Roman" w:hAnsi="Times New Roman" w:cs="Times New Roman"/>
            <w:b/>
            <w:bCs/>
            <w:noProof/>
            <w:color w:val="0000FF"/>
            <w:sz w:val="24"/>
            <w:szCs w:val="24"/>
            <w:u w:val="single"/>
            <w:lang w:eastAsia="ru-RU"/>
          </w:rPr>
          <w:t>4.1.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625DF335" w14:textId="32E2C010"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4" w:history="1">
        <w:r w:rsidR="008C24E0" w:rsidRPr="00FC1F2D">
          <w:rPr>
            <w:rFonts w:ascii="Times New Roman" w:eastAsia="Times New Roman" w:hAnsi="Times New Roman" w:cs="Times New Roman"/>
            <w:b/>
            <w:bCs/>
            <w:noProof/>
            <w:color w:val="0000FF"/>
            <w:sz w:val="24"/>
            <w:szCs w:val="24"/>
            <w:u w:val="single"/>
            <w:lang w:eastAsia="ru-RU"/>
          </w:rPr>
          <w:t>4.2.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49482BA5" w14:textId="4FB870FE"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5" w:history="1">
        <w:r w:rsidR="008C24E0" w:rsidRPr="00FC1F2D">
          <w:rPr>
            <w:rFonts w:ascii="Times New Roman" w:eastAsia="Times New Roman" w:hAnsi="Times New Roman" w:cs="Times New Roman"/>
            <w:b/>
            <w:bCs/>
            <w:noProof/>
            <w:color w:val="0000FF"/>
            <w:sz w:val="24"/>
            <w:szCs w:val="24"/>
            <w:u w:val="single"/>
            <w:lang w:eastAsia="ru-RU"/>
          </w:rPr>
          <w:t>4.3.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отмены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70BF284A" w14:textId="6010C215" w:rsidR="008C24E0" w:rsidRPr="00FC1F2D" w:rsidRDefault="00154808"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6" w:history="1">
        <w:r w:rsidR="008C24E0" w:rsidRPr="00FC1F2D">
          <w:rPr>
            <w:rFonts w:ascii="Times New Roman" w:eastAsia="Times New Roman" w:hAnsi="Times New Roman" w:cs="Times New Roman"/>
            <w:b/>
            <w:bCs/>
            <w:noProof/>
            <w:color w:val="0000FF"/>
            <w:sz w:val="24"/>
            <w:szCs w:val="24"/>
            <w:u w:val="single"/>
            <w:lang w:eastAsia="ru-RU"/>
          </w:rPr>
          <w:t>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7079866E" w14:textId="5BD42F20"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7" w:history="1">
        <w:r w:rsidR="008C24E0" w:rsidRPr="00FC1F2D">
          <w:rPr>
            <w:rFonts w:ascii="Times New Roman" w:eastAsia="Times New Roman" w:hAnsi="Times New Roman" w:cs="Times New Roman"/>
            <w:b/>
            <w:bCs/>
            <w:noProof/>
            <w:color w:val="0000FF"/>
            <w:sz w:val="24"/>
            <w:szCs w:val="24"/>
            <w:u w:val="single"/>
            <w:lang w:eastAsia="ru-RU"/>
          </w:rPr>
          <w:t>5.1.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01272B5E" w14:textId="60DB78B1"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8" w:history="1">
        <w:r w:rsidR="008C24E0" w:rsidRPr="00FC1F2D">
          <w:rPr>
            <w:rFonts w:ascii="Times New Roman" w:eastAsia="Times New Roman" w:hAnsi="Times New Roman" w:cs="Times New Roman"/>
            <w:b/>
            <w:bCs/>
            <w:noProof/>
            <w:color w:val="0000FF"/>
            <w:sz w:val="24"/>
            <w:szCs w:val="24"/>
            <w:u w:val="single"/>
            <w:lang w:eastAsia="ru-RU"/>
          </w:rPr>
          <w:t>5.2.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6B75CEF" w14:textId="71579765"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9" w:history="1">
        <w:r w:rsidR="008C24E0" w:rsidRPr="00FC1F2D">
          <w:rPr>
            <w:rFonts w:ascii="Times New Roman" w:eastAsia="Times New Roman" w:hAnsi="Times New Roman" w:cs="Times New Roman"/>
            <w:b/>
            <w:bCs/>
            <w:noProof/>
            <w:color w:val="0000FF"/>
            <w:sz w:val="24"/>
            <w:szCs w:val="24"/>
            <w:u w:val="single"/>
            <w:lang w:eastAsia="ru-RU"/>
          </w:rPr>
          <w:t>5.3.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37527F9" w14:textId="72C54B29"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0" w:history="1">
        <w:r w:rsidR="008C24E0" w:rsidRPr="00FC1F2D">
          <w:rPr>
            <w:rFonts w:ascii="Times New Roman" w:eastAsia="Times New Roman" w:hAnsi="Times New Roman" w:cs="Times New Roman"/>
            <w:b/>
            <w:bCs/>
            <w:noProof/>
            <w:color w:val="0000FF"/>
            <w:sz w:val="24"/>
            <w:szCs w:val="24"/>
            <w:u w:val="single"/>
            <w:lang w:eastAsia="ru-RU"/>
          </w:rPr>
          <w:t>5.4.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08B5705" w14:textId="000F642F"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1" w:history="1">
        <w:r w:rsidR="008C24E0" w:rsidRPr="00FC1F2D">
          <w:rPr>
            <w:rFonts w:ascii="Times New Roman" w:eastAsia="Times New Roman" w:hAnsi="Times New Roman" w:cs="Times New Roman"/>
            <w:b/>
            <w:bCs/>
            <w:noProof/>
            <w:color w:val="0000FF"/>
            <w:sz w:val="24"/>
            <w:szCs w:val="24"/>
            <w:u w:val="single"/>
            <w:lang w:eastAsia="ru-RU"/>
          </w:rPr>
          <w:t>5.5.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0C96334F" w14:textId="64F296D1"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2" w:history="1">
        <w:r w:rsidR="008C24E0" w:rsidRPr="00FC1F2D">
          <w:rPr>
            <w:rFonts w:ascii="Times New Roman" w:eastAsia="Times New Roman" w:hAnsi="Times New Roman" w:cs="Times New Roman"/>
            <w:b/>
            <w:bCs/>
            <w:noProof/>
            <w:color w:val="0000FF"/>
            <w:sz w:val="24"/>
            <w:szCs w:val="24"/>
            <w:u w:val="single"/>
            <w:lang w:eastAsia="ru-RU"/>
          </w:rPr>
          <w:t>5.6.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793B2507" w14:textId="4F7FA259" w:rsidR="008C24E0" w:rsidRPr="00FC1F2D" w:rsidRDefault="00154808"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3" w:history="1">
        <w:r w:rsidR="008C24E0" w:rsidRPr="00FC1F2D">
          <w:rPr>
            <w:rFonts w:ascii="Times New Roman" w:eastAsia="Times New Roman" w:hAnsi="Times New Roman" w:cs="Times New Roman"/>
            <w:b/>
            <w:bCs/>
            <w:noProof/>
            <w:color w:val="0000FF"/>
            <w:sz w:val="24"/>
            <w:szCs w:val="24"/>
            <w:u w:val="single"/>
            <w:lang w:eastAsia="ru-RU"/>
          </w:rPr>
          <w:t>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ПОДАЧИ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6D087ABF" w14:textId="5930FB0B"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4" w:history="1">
        <w:r w:rsidR="008C24E0" w:rsidRPr="00FC1F2D">
          <w:rPr>
            <w:rFonts w:ascii="Times New Roman" w:eastAsia="Times New Roman" w:hAnsi="Times New Roman" w:cs="Times New Roman"/>
            <w:b/>
            <w:bCs/>
            <w:noProof/>
            <w:color w:val="0000FF"/>
            <w:sz w:val="24"/>
            <w:szCs w:val="24"/>
            <w:u w:val="single"/>
            <w:lang w:eastAsia="ru-RU"/>
          </w:rPr>
          <w:t>6.1.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подачи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7959DF4E" w14:textId="10816634"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5" w:history="1">
        <w:r w:rsidR="008C24E0" w:rsidRPr="00FC1F2D">
          <w:rPr>
            <w:rFonts w:ascii="Times New Roman" w:eastAsia="Times New Roman" w:hAnsi="Times New Roman" w:cs="Times New Roman"/>
            <w:b/>
            <w:bCs/>
            <w:noProof/>
            <w:color w:val="0000FF"/>
            <w:sz w:val="24"/>
            <w:szCs w:val="24"/>
            <w:u w:val="single"/>
            <w:lang w:eastAsia="ru-RU"/>
          </w:rPr>
          <w:t>6.2.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14</w:t>
        </w:r>
        <w:r w:rsidR="008C24E0" w:rsidRPr="00FC1F2D">
          <w:rPr>
            <w:rFonts w:ascii="Times New Roman" w:eastAsia="Times New Roman" w:hAnsi="Times New Roman" w:cs="Times New Roman"/>
            <w:b/>
            <w:bCs/>
            <w:noProof/>
            <w:webHidden/>
            <w:sz w:val="24"/>
            <w:szCs w:val="24"/>
            <w:lang w:eastAsia="ru-RU"/>
          </w:rPr>
          <w:fldChar w:fldCharType="end"/>
        </w:r>
      </w:hyperlink>
    </w:p>
    <w:p w14:paraId="07D89F29" w14:textId="16BCE614"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6" w:history="1">
        <w:r w:rsidR="008C24E0" w:rsidRPr="00FC1F2D">
          <w:rPr>
            <w:rFonts w:ascii="Times New Roman" w:eastAsia="Times New Roman" w:hAnsi="Times New Roman" w:cs="Times New Roman"/>
            <w:b/>
            <w:bCs/>
            <w:noProof/>
            <w:color w:val="0000FF"/>
            <w:sz w:val="24"/>
            <w:szCs w:val="24"/>
            <w:u w:val="single"/>
            <w:lang w:eastAsia="ru-RU"/>
          </w:rPr>
          <w:t>6.3.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16</w:t>
        </w:r>
        <w:r w:rsidR="008C24E0" w:rsidRPr="00FC1F2D">
          <w:rPr>
            <w:rFonts w:ascii="Times New Roman" w:eastAsia="Times New Roman" w:hAnsi="Times New Roman" w:cs="Times New Roman"/>
            <w:b/>
            <w:bCs/>
            <w:noProof/>
            <w:webHidden/>
            <w:sz w:val="24"/>
            <w:szCs w:val="24"/>
            <w:lang w:eastAsia="ru-RU"/>
          </w:rPr>
          <w:fldChar w:fldCharType="end"/>
        </w:r>
      </w:hyperlink>
    </w:p>
    <w:p w14:paraId="1C5EAA0F" w14:textId="30057813"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7" w:history="1">
        <w:r w:rsidR="008C24E0" w:rsidRPr="00FC1F2D">
          <w:rPr>
            <w:rFonts w:ascii="Times New Roman" w:eastAsia="Times New Roman" w:hAnsi="Times New Roman" w:cs="Times New Roman"/>
            <w:b/>
            <w:bCs/>
            <w:noProof/>
            <w:color w:val="0000FF"/>
            <w:sz w:val="24"/>
            <w:szCs w:val="24"/>
            <w:u w:val="single"/>
            <w:lang w:eastAsia="ru-RU"/>
          </w:rPr>
          <w:t>6.4.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16</w:t>
        </w:r>
        <w:r w:rsidR="008C24E0" w:rsidRPr="00FC1F2D">
          <w:rPr>
            <w:rFonts w:ascii="Times New Roman" w:eastAsia="Times New Roman" w:hAnsi="Times New Roman" w:cs="Times New Roman"/>
            <w:b/>
            <w:bCs/>
            <w:noProof/>
            <w:webHidden/>
            <w:sz w:val="24"/>
            <w:szCs w:val="24"/>
            <w:lang w:eastAsia="ru-RU"/>
          </w:rPr>
          <w:fldChar w:fldCharType="end"/>
        </w:r>
      </w:hyperlink>
    </w:p>
    <w:p w14:paraId="76AEC3D5" w14:textId="07690C83" w:rsidR="008C24E0" w:rsidRPr="00FC1F2D" w:rsidRDefault="00154808"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8" w:history="1">
        <w:r w:rsidR="008C24E0" w:rsidRPr="00FC1F2D">
          <w:rPr>
            <w:rFonts w:ascii="Times New Roman" w:eastAsia="Times New Roman" w:hAnsi="Times New Roman" w:cs="Times New Roman"/>
            <w:b/>
            <w:bCs/>
            <w:noProof/>
            <w:color w:val="0000FF"/>
            <w:sz w:val="24"/>
            <w:szCs w:val="24"/>
            <w:u w:val="single"/>
            <w:lang w:eastAsia="ru-RU"/>
          </w:rPr>
          <w:t>7.</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17</w:t>
        </w:r>
        <w:r w:rsidR="008C24E0" w:rsidRPr="00FC1F2D">
          <w:rPr>
            <w:rFonts w:ascii="Times New Roman" w:eastAsia="Times New Roman" w:hAnsi="Times New Roman" w:cs="Times New Roman"/>
            <w:b/>
            <w:bCs/>
            <w:noProof/>
            <w:webHidden/>
            <w:sz w:val="24"/>
            <w:szCs w:val="24"/>
            <w:lang w:eastAsia="ru-RU"/>
          </w:rPr>
          <w:fldChar w:fldCharType="end"/>
        </w:r>
      </w:hyperlink>
    </w:p>
    <w:p w14:paraId="299BC009" w14:textId="18240F6F"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9" w:history="1">
        <w:r w:rsidR="008C24E0" w:rsidRPr="00FC1F2D">
          <w:rPr>
            <w:rFonts w:ascii="Times New Roman" w:eastAsia="Times New Roman" w:hAnsi="Times New Roman" w:cs="Times New Roman"/>
            <w:b/>
            <w:bCs/>
            <w:noProof/>
            <w:color w:val="0000FF"/>
            <w:sz w:val="24"/>
            <w:szCs w:val="24"/>
            <w:u w:val="single"/>
            <w:lang w:eastAsia="ru-RU"/>
          </w:rPr>
          <w:t>7.1.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17</w:t>
        </w:r>
        <w:r w:rsidR="008C24E0" w:rsidRPr="00FC1F2D">
          <w:rPr>
            <w:rFonts w:ascii="Times New Roman" w:eastAsia="Times New Roman" w:hAnsi="Times New Roman" w:cs="Times New Roman"/>
            <w:b/>
            <w:bCs/>
            <w:noProof/>
            <w:webHidden/>
            <w:sz w:val="24"/>
            <w:szCs w:val="24"/>
            <w:lang w:eastAsia="ru-RU"/>
          </w:rPr>
          <w:fldChar w:fldCharType="end"/>
        </w:r>
      </w:hyperlink>
    </w:p>
    <w:p w14:paraId="5722E446" w14:textId="151063EC"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0" w:history="1">
        <w:r w:rsidR="008C24E0" w:rsidRPr="00FC1F2D">
          <w:rPr>
            <w:rFonts w:ascii="Times New Roman" w:eastAsia="Times New Roman" w:hAnsi="Times New Roman" w:cs="Times New Roman"/>
            <w:b/>
            <w:bCs/>
            <w:noProof/>
            <w:color w:val="0000FF"/>
            <w:sz w:val="24"/>
            <w:szCs w:val="24"/>
            <w:u w:val="single"/>
            <w:lang w:eastAsia="ru-RU"/>
          </w:rPr>
          <w:t>7.2.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19</w:t>
        </w:r>
        <w:r w:rsidR="008C24E0" w:rsidRPr="00FC1F2D">
          <w:rPr>
            <w:rFonts w:ascii="Times New Roman" w:eastAsia="Times New Roman" w:hAnsi="Times New Roman" w:cs="Times New Roman"/>
            <w:b/>
            <w:bCs/>
            <w:noProof/>
            <w:webHidden/>
            <w:sz w:val="24"/>
            <w:szCs w:val="24"/>
            <w:lang w:eastAsia="ru-RU"/>
          </w:rPr>
          <w:fldChar w:fldCharType="end"/>
        </w:r>
      </w:hyperlink>
    </w:p>
    <w:p w14:paraId="709C2473" w14:textId="1F02C5E9"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1" w:history="1">
        <w:r w:rsidR="008C24E0" w:rsidRPr="00FC1F2D">
          <w:rPr>
            <w:rFonts w:ascii="Times New Roman" w:eastAsia="Times New Roman" w:hAnsi="Times New Roman" w:cs="Times New Roman"/>
            <w:b/>
            <w:bCs/>
            <w:noProof/>
            <w:color w:val="0000FF"/>
            <w:sz w:val="24"/>
            <w:szCs w:val="24"/>
            <w:u w:val="single"/>
            <w:lang w:eastAsia="ru-RU"/>
          </w:rPr>
          <w:t>7.3.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проведения переторжки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19</w:t>
        </w:r>
        <w:r w:rsidR="008C24E0" w:rsidRPr="00FC1F2D">
          <w:rPr>
            <w:rFonts w:ascii="Times New Roman" w:eastAsia="Times New Roman" w:hAnsi="Times New Roman" w:cs="Times New Roman"/>
            <w:b/>
            <w:bCs/>
            <w:noProof/>
            <w:webHidden/>
            <w:sz w:val="24"/>
            <w:szCs w:val="24"/>
            <w:lang w:eastAsia="ru-RU"/>
          </w:rPr>
          <w:fldChar w:fldCharType="end"/>
        </w:r>
      </w:hyperlink>
    </w:p>
    <w:p w14:paraId="312F3382" w14:textId="6F83267F"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2" w:history="1">
        <w:r w:rsidR="008C24E0" w:rsidRPr="00FC1F2D">
          <w:rPr>
            <w:rFonts w:ascii="Times New Roman" w:eastAsia="Times New Roman" w:hAnsi="Times New Roman" w:cs="Times New Roman"/>
            <w:b/>
            <w:bCs/>
            <w:noProof/>
            <w:color w:val="0000FF"/>
            <w:sz w:val="24"/>
            <w:szCs w:val="24"/>
            <w:u w:val="single"/>
            <w:lang w:eastAsia="ru-RU"/>
          </w:rPr>
          <w:t>7.4.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определения победителя закупки, подведения итогов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20</w:t>
        </w:r>
        <w:r w:rsidR="008C24E0" w:rsidRPr="00FC1F2D">
          <w:rPr>
            <w:rFonts w:ascii="Times New Roman" w:eastAsia="Times New Roman" w:hAnsi="Times New Roman" w:cs="Times New Roman"/>
            <w:b/>
            <w:bCs/>
            <w:noProof/>
            <w:webHidden/>
            <w:sz w:val="24"/>
            <w:szCs w:val="24"/>
            <w:lang w:eastAsia="ru-RU"/>
          </w:rPr>
          <w:fldChar w:fldCharType="end"/>
        </w:r>
      </w:hyperlink>
    </w:p>
    <w:p w14:paraId="7AD7D312" w14:textId="6F6436D6"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3" w:history="1">
        <w:r w:rsidR="008C24E0" w:rsidRPr="00FC1F2D">
          <w:rPr>
            <w:rFonts w:ascii="Times New Roman" w:eastAsia="Times New Roman" w:hAnsi="Times New Roman" w:cs="Times New Roman"/>
            <w:b/>
            <w:bCs/>
            <w:noProof/>
            <w:color w:val="0000FF"/>
            <w:sz w:val="24"/>
            <w:szCs w:val="24"/>
            <w:u w:val="single"/>
            <w:lang w:eastAsia="ru-RU"/>
          </w:rPr>
          <w:t>7.5.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Преддоговорные переговоры</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44C9595E" w14:textId="64B15F1B" w:rsidR="008C24E0" w:rsidRPr="00FC1F2D" w:rsidRDefault="00154808"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4" w:history="1">
        <w:r w:rsidR="008C24E0" w:rsidRPr="00FC1F2D">
          <w:rPr>
            <w:rFonts w:ascii="Times New Roman" w:eastAsia="Times New Roman" w:hAnsi="Times New Roman" w:cs="Times New Roman"/>
            <w:b/>
            <w:bCs/>
            <w:noProof/>
            <w:color w:val="0000FF"/>
            <w:sz w:val="24"/>
            <w:szCs w:val="24"/>
            <w:u w:val="single"/>
            <w:lang w:eastAsia="ru-RU"/>
          </w:rPr>
          <w:t>8.</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ЗАКЛЮЧЕНИЕ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7B76407D" w14:textId="5B113BE6"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5" w:history="1">
        <w:r w:rsidR="008C24E0" w:rsidRPr="00FC1F2D">
          <w:rPr>
            <w:rFonts w:ascii="Times New Roman" w:eastAsia="Times New Roman" w:hAnsi="Times New Roman" w:cs="Times New Roman"/>
            <w:b/>
            <w:bCs/>
            <w:noProof/>
            <w:color w:val="0000FF"/>
            <w:sz w:val="24"/>
            <w:szCs w:val="24"/>
            <w:u w:val="single"/>
            <w:lang w:eastAsia="ru-RU"/>
          </w:rPr>
          <w:t>8.1.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заключения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0294F758" w14:textId="41DB582C"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6" w:history="1">
        <w:r w:rsidR="008C24E0" w:rsidRPr="00FC1F2D">
          <w:rPr>
            <w:rFonts w:ascii="Times New Roman" w:eastAsia="Times New Roman" w:hAnsi="Times New Roman" w:cs="Times New Roman"/>
            <w:b/>
            <w:bCs/>
            <w:noProof/>
            <w:color w:val="0000FF"/>
            <w:sz w:val="24"/>
            <w:szCs w:val="24"/>
            <w:u w:val="single"/>
            <w:lang w:eastAsia="ru-RU"/>
          </w:rPr>
          <w:t>8.2.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27E1AF3B" w14:textId="1EBA31C7"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7" w:history="1">
        <w:r w:rsidR="008C24E0" w:rsidRPr="00FC1F2D">
          <w:rPr>
            <w:rFonts w:ascii="Times New Roman" w:eastAsia="Times New Roman" w:hAnsi="Times New Roman" w:cs="Times New Roman"/>
            <w:b/>
            <w:bCs/>
            <w:noProof/>
            <w:color w:val="0000FF"/>
            <w:sz w:val="24"/>
            <w:szCs w:val="24"/>
            <w:u w:val="single"/>
            <w:lang w:eastAsia="ru-RU"/>
          </w:rPr>
          <w:t>8.3.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Антидемпинговые меры</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180C301F" w14:textId="724A381C"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8" w:history="1">
        <w:r w:rsidR="008C24E0" w:rsidRPr="00FC1F2D">
          <w:rPr>
            <w:rFonts w:ascii="Times New Roman" w:eastAsia="Times New Roman" w:hAnsi="Times New Roman" w:cs="Times New Roman"/>
            <w:b/>
            <w:bCs/>
            <w:noProof/>
            <w:color w:val="0000FF"/>
            <w:sz w:val="24"/>
            <w:szCs w:val="24"/>
            <w:u w:val="single"/>
            <w:lang w:eastAsia="ru-RU"/>
          </w:rPr>
          <w:t>8.4.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Обеспечение исполнения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269EDCE5" w14:textId="4C676201"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9" w:history="1">
        <w:r w:rsidR="008C24E0" w:rsidRPr="00FC1F2D">
          <w:rPr>
            <w:rFonts w:ascii="Times New Roman" w:eastAsia="Times New Roman" w:hAnsi="Times New Roman" w:cs="Times New Roman"/>
            <w:b/>
            <w:bCs/>
            <w:noProof/>
            <w:color w:val="0000FF"/>
            <w:sz w:val="24"/>
            <w:szCs w:val="24"/>
            <w:u w:val="single"/>
            <w:lang w:eastAsia="ru-RU"/>
          </w:rPr>
          <w:t>8.5.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25</w:t>
        </w:r>
        <w:r w:rsidR="008C24E0" w:rsidRPr="00FC1F2D">
          <w:rPr>
            <w:rFonts w:ascii="Times New Roman" w:eastAsia="Times New Roman" w:hAnsi="Times New Roman" w:cs="Times New Roman"/>
            <w:b/>
            <w:bCs/>
            <w:noProof/>
            <w:webHidden/>
            <w:sz w:val="24"/>
            <w:szCs w:val="24"/>
            <w:lang w:eastAsia="ru-RU"/>
          </w:rPr>
          <w:fldChar w:fldCharType="end"/>
        </w:r>
      </w:hyperlink>
    </w:p>
    <w:p w14:paraId="378D098B" w14:textId="4928C786" w:rsidR="008C24E0" w:rsidRPr="00FC1F2D" w:rsidRDefault="00154808"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10" w:history="1">
        <w:r w:rsidR="008C24E0" w:rsidRPr="00FC1F2D">
          <w:rPr>
            <w:rFonts w:ascii="Times New Roman" w:eastAsia="Calibri" w:hAnsi="Times New Roman" w:cs="Times New Roman"/>
            <w:b/>
            <w:bCs/>
            <w:noProof/>
            <w:color w:val="0000FF"/>
            <w:sz w:val="24"/>
            <w:szCs w:val="24"/>
            <w:u w:val="single"/>
          </w:rPr>
          <w:t>8.6.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_Toc58227210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183024">
          <w:rPr>
            <w:rFonts w:ascii="Times New Roman" w:eastAsia="Times New Roman" w:hAnsi="Times New Roman" w:cs="Times New Roman"/>
            <w:b/>
            <w:bCs/>
            <w:noProof/>
            <w:webHidden/>
            <w:sz w:val="24"/>
            <w:szCs w:val="24"/>
            <w:lang w:eastAsia="ru-RU"/>
          </w:rPr>
          <w:t>25</w:t>
        </w:r>
        <w:r w:rsidR="008C24E0" w:rsidRPr="00FC1F2D">
          <w:rPr>
            <w:rFonts w:ascii="Times New Roman" w:eastAsia="Times New Roman" w:hAnsi="Times New Roman" w:cs="Times New Roman"/>
            <w:b/>
            <w:bCs/>
            <w:noProof/>
            <w:webHidden/>
            <w:sz w:val="24"/>
            <w:szCs w:val="24"/>
            <w:lang w:eastAsia="ru-RU"/>
          </w:rPr>
          <w:fldChar w:fldCharType="end"/>
        </w:r>
      </w:hyperlink>
    </w:p>
    <w:p w14:paraId="38B3F6DC" w14:textId="5CBF677B"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1"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II. </w:t>
        </w:r>
        <w:r w:rsidR="008C24E0" w:rsidRPr="00FC1F2D">
          <w:rPr>
            <w:rFonts w:ascii="Times New Roman" w:eastAsia="MS Mincho" w:hAnsi="Times New Roman" w:cs="Times New Roman"/>
            <w:b/>
            <w:bCs/>
            <w:i/>
            <w:iCs/>
            <w:noProof/>
            <w:color w:val="0000FF"/>
            <w:kern w:val="32"/>
            <w:sz w:val="24"/>
            <w:szCs w:val="24"/>
            <w:u w:val="single"/>
            <w:lang w:eastAsia="x-none"/>
          </w:rPr>
          <w:t>ИНФОРМАЦИОННАЯ КАРТА</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_Toc58227211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26</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6B1215D5" w14:textId="16837634"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2" w:history="1">
        <w:r w:rsidR="008C24E0" w:rsidRPr="00FC1F2D">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_Toc58227212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34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FDC8A42" w14:textId="45F48183"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3"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Форма 1 </w:t>
        </w:r>
        <w:r w:rsidR="008C24E0" w:rsidRPr="00FC1F2D">
          <w:rPr>
            <w:rFonts w:ascii="Times New Roman" w:eastAsia="MS Mincho" w:hAnsi="Times New Roman" w:cs="Times New Roman"/>
            <w:b/>
            <w:bCs/>
            <w:i/>
            <w:iCs/>
            <w:noProof/>
            <w:color w:val="0000FF"/>
            <w:kern w:val="32"/>
            <w:sz w:val="24"/>
            <w:szCs w:val="24"/>
            <w:u w:val="single"/>
            <w:lang w:eastAsia="x-none"/>
          </w:rPr>
          <w:t>З</w:t>
        </w:r>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8C24E0" w:rsidRPr="00FC1F2D">
          <w:rPr>
            <w:rFonts w:ascii="Times New Roman" w:eastAsia="MS Mincho" w:hAnsi="Times New Roman" w:cs="Times New Roman"/>
            <w:b/>
            <w:bCs/>
            <w:i/>
            <w:iCs/>
            <w:noProof/>
            <w:color w:val="0000FF"/>
            <w:kern w:val="32"/>
            <w:sz w:val="24"/>
            <w:szCs w:val="24"/>
            <w:u w:val="single"/>
            <w:lang w:eastAsia="x-none"/>
          </w:rPr>
          <w:t>ЗАКУПКЕ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_Toc58227213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34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3AB0E5CF" w14:textId="788A584F"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4"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8C24E0" w:rsidRPr="00FC1F2D">
          <w:rPr>
            <w:rFonts w:ascii="Times New Roman" w:eastAsia="MS Mincho" w:hAnsi="Times New Roman" w:cs="Times New Roman"/>
            <w:b/>
            <w:bCs/>
            <w:i/>
            <w:iCs/>
            <w:noProof/>
            <w:color w:val="0000FF"/>
            <w:kern w:val="32"/>
            <w:sz w:val="24"/>
            <w:szCs w:val="24"/>
            <w:u w:val="single"/>
            <w:lang w:eastAsia="x-none"/>
          </w:rPr>
          <w:t>ЗАПРОСА ПРЕДЛОЖЕНИЙ</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_Toc58227214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37</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F6D1C41" w14:textId="12202AA3"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5" w:history="1">
        <w:r w:rsidR="008C24E0" w:rsidRPr="00FC1F2D">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w:t>
        </w:r>
        <w:r w:rsidR="008C24E0" w:rsidRPr="00FC1F2D">
          <w:rPr>
            <w:rFonts w:ascii="Times New Roman" w:eastAsia="MS Mincho" w:hAnsi="Times New Roman" w:cs="Times New Roman"/>
            <w:b/>
            <w:bCs/>
            <w:i/>
            <w:iCs/>
            <w:noProof/>
            <w:color w:val="0000FF"/>
            <w:kern w:val="32"/>
            <w:sz w:val="24"/>
            <w:szCs w:val="24"/>
            <w:u w:val="single"/>
            <w:lang w:val="x-none" w:eastAsia="x-none"/>
          </w:rPr>
          <w:t>Р</w:t>
        </w:r>
        <w:r w:rsidR="008C24E0" w:rsidRPr="00FC1F2D">
          <w:rPr>
            <w:rFonts w:ascii="Times New Roman" w:eastAsia="MS Mincho" w:hAnsi="Times New Roman" w:cs="Times New Roman"/>
            <w:b/>
            <w:bCs/>
            <w:i/>
            <w:iCs/>
            <w:noProof/>
            <w:color w:val="0000FF"/>
            <w:kern w:val="32"/>
            <w:sz w:val="24"/>
            <w:szCs w:val="24"/>
            <w:u w:val="single"/>
            <w:lang w:val="x-none" w:eastAsia="x-none"/>
          </w:rPr>
          <w:t>ЕДЛОЖЕНИЕ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_Toc58227215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39</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EB25793" w14:textId="4BAF6613" w:rsidR="00673EF6" w:rsidRPr="00A939A4" w:rsidRDefault="00154808" w:rsidP="00673EF6">
      <w:pPr>
        <w:tabs>
          <w:tab w:val="right" w:leader="dot" w:pos="10196"/>
        </w:tabs>
        <w:spacing w:before="120" w:after="0" w:line="240" w:lineRule="auto"/>
        <w:rPr>
          <w:rFonts w:ascii="Times New Roman" w:eastAsia="Times New Roman" w:hAnsi="Times New Roman" w:cs="Times New Roman"/>
          <w:b/>
          <w:bCs/>
          <w:i/>
          <w:iCs/>
          <w:noProof/>
          <w:sz w:val="24"/>
          <w:szCs w:val="24"/>
          <w:lang w:eastAsia="ru-RU"/>
        </w:rPr>
      </w:pPr>
      <w:hyperlink w:anchor="_Toc58227216" w:history="1">
        <w:r w:rsidR="008C24E0" w:rsidRPr="00FC1F2D">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_Toc58227216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42</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7798F2E7" w14:textId="49EF0374"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7"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IV. </w:t>
        </w:r>
        <w:r w:rsidR="008C24E0" w:rsidRPr="00FC1F2D">
          <w:rPr>
            <w:rFonts w:ascii="Times New Roman" w:eastAsia="MS Mincho" w:hAnsi="Times New Roman" w:cs="Times New Roman"/>
            <w:b/>
            <w:bCs/>
            <w:i/>
            <w:iCs/>
            <w:noProof/>
            <w:color w:val="0000FF"/>
            <w:kern w:val="32"/>
            <w:sz w:val="24"/>
            <w:szCs w:val="24"/>
            <w:u w:val="single"/>
            <w:lang w:eastAsia="x-none"/>
          </w:rPr>
          <w:t>ТЕХНИЧЕСКОЕ ЗАДАНИЕ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_Toc58227217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43</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41AB6CD9" w14:textId="30A7FAAB"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8"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V. </w:t>
        </w:r>
        <w:r w:rsidR="008C24E0" w:rsidRPr="00FC1F2D">
          <w:rPr>
            <w:rFonts w:ascii="Times New Roman" w:eastAsia="MS Mincho" w:hAnsi="Times New Roman" w:cs="Times New Roman"/>
            <w:b/>
            <w:bCs/>
            <w:i/>
            <w:iCs/>
            <w:noProof/>
            <w:color w:val="0000FF"/>
            <w:kern w:val="32"/>
            <w:sz w:val="24"/>
            <w:szCs w:val="24"/>
            <w:u w:val="single"/>
            <w:lang w:eastAsia="x-none"/>
          </w:rPr>
          <w:t>ПРОЕКТ ДОГОВОРА</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_Toc58227218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183024">
          <w:rPr>
            <w:rFonts w:ascii="Times New Roman" w:eastAsia="Times New Roman" w:hAnsi="Times New Roman" w:cs="Times New Roman"/>
            <w:b/>
            <w:bCs/>
            <w:i/>
            <w:iCs/>
            <w:noProof/>
            <w:webHidden/>
            <w:sz w:val="24"/>
            <w:szCs w:val="24"/>
            <w:lang w:eastAsia="ru-RU"/>
          </w:rPr>
          <w:t>48</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687B8E15" w14:textId="220CBE5B" w:rsidR="008C24E0" w:rsidRPr="00FC1F2D" w:rsidRDefault="00154808"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РазделVI" w:history="1">
        <w:r w:rsidR="008C24E0" w:rsidRPr="00FC1F2D">
          <w:rPr>
            <w:rFonts w:ascii="Times New Roman" w:eastAsia="MS Mincho" w:hAnsi="Times New Roman" w:cs="Times New Roman"/>
            <w:b/>
            <w:bCs/>
            <w:i/>
            <w:iCs/>
            <w:noProof/>
            <w:color w:val="0000FF"/>
            <w:kern w:val="32"/>
            <w:sz w:val="24"/>
            <w:szCs w:val="24"/>
            <w:u w:val="single"/>
            <w:lang w:val="x-none" w:eastAsia="x-none"/>
          </w:rPr>
          <w:t>РАЗДЕЛ V</w:t>
        </w:r>
        <w:r w:rsidR="008C24E0" w:rsidRPr="00FC1F2D">
          <w:rPr>
            <w:rFonts w:ascii="Times New Roman" w:eastAsia="MS Mincho" w:hAnsi="Times New Roman" w:cs="Times New Roman"/>
            <w:b/>
            <w:bCs/>
            <w:i/>
            <w:iCs/>
            <w:noProof/>
            <w:color w:val="0000FF"/>
            <w:kern w:val="32"/>
            <w:sz w:val="24"/>
            <w:szCs w:val="24"/>
            <w:u w:val="single"/>
            <w:lang w:val="en-US" w:eastAsia="x-none"/>
          </w:rPr>
          <w:t>I</w:t>
        </w:r>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 </w:t>
        </w:r>
        <w:r w:rsidR="008C24E0" w:rsidRPr="00FC1F2D">
          <w:rPr>
            <w:rFonts w:ascii="Times New Roman" w:eastAsia="MS Mincho" w:hAnsi="Times New Roman" w:cs="Times New Roman"/>
            <w:b/>
            <w:bCs/>
            <w:i/>
            <w:iCs/>
            <w:noProof/>
            <w:color w:val="0000FF"/>
            <w:kern w:val="32"/>
            <w:sz w:val="24"/>
            <w:szCs w:val="24"/>
            <w:u w:val="single"/>
            <w:lang w:eastAsia="x-none"/>
          </w:rPr>
          <w:t>КРИТЕРИИ И П</w:t>
        </w:r>
        <w:r w:rsidR="008C24E0" w:rsidRPr="00FC1F2D">
          <w:rPr>
            <w:rFonts w:ascii="Times New Roman" w:eastAsia="MS Mincho" w:hAnsi="Times New Roman" w:cs="Times New Roman"/>
            <w:b/>
            <w:bCs/>
            <w:i/>
            <w:iCs/>
            <w:noProof/>
            <w:color w:val="0000FF"/>
            <w:kern w:val="32"/>
            <w:sz w:val="24"/>
            <w:szCs w:val="24"/>
            <w:u w:val="single"/>
            <w:lang w:eastAsia="x-none"/>
          </w:rPr>
          <w:t>О</w:t>
        </w:r>
        <w:r w:rsidR="008C24E0" w:rsidRPr="00FC1F2D">
          <w:rPr>
            <w:rFonts w:ascii="Times New Roman" w:eastAsia="MS Mincho" w:hAnsi="Times New Roman" w:cs="Times New Roman"/>
            <w:b/>
            <w:bCs/>
            <w:i/>
            <w:iCs/>
            <w:noProof/>
            <w:color w:val="0000FF"/>
            <w:kern w:val="32"/>
            <w:sz w:val="24"/>
            <w:szCs w:val="24"/>
            <w:u w:val="single"/>
            <w:lang w:eastAsia="x-none"/>
          </w:rPr>
          <w:t>РЯДОК ОЦЕНКИ ЗАЯВОК</w:t>
        </w:r>
        <w:r w:rsidR="008C24E0" w:rsidRPr="00FC1F2D">
          <w:rPr>
            <w:rFonts w:ascii="Times New Roman" w:eastAsia="Times New Roman" w:hAnsi="Times New Roman" w:cs="Times New Roman"/>
            <w:b/>
            <w:bCs/>
            <w:i/>
            <w:iCs/>
            <w:noProof/>
            <w:webHidden/>
            <w:sz w:val="24"/>
            <w:szCs w:val="24"/>
            <w:lang w:eastAsia="ru-RU"/>
          </w:rPr>
          <w:tab/>
        </w:r>
        <w:r w:rsidR="00934BEB">
          <w:rPr>
            <w:rFonts w:ascii="Times New Roman" w:eastAsia="Times New Roman" w:hAnsi="Times New Roman" w:cs="Times New Roman"/>
            <w:b/>
            <w:bCs/>
            <w:i/>
            <w:iCs/>
            <w:noProof/>
            <w:webHidden/>
            <w:sz w:val="24"/>
            <w:szCs w:val="24"/>
            <w:lang w:eastAsia="ru-RU"/>
          </w:rPr>
          <w:t>49</w:t>
        </w:r>
      </w:hyperlink>
    </w:p>
    <w:p w14:paraId="67069FE2" w14:textId="77777777"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04307C4B" w14:textId="77777777"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531CFEE5" w14:textId="77777777" w:rsidR="008C24E0" w:rsidRPr="00FC1F2D" w:rsidRDefault="008C24E0" w:rsidP="008C24E0">
      <w:pPr>
        <w:spacing w:after="0" w:line="360" w:lineRule="auto"/>
        <w:rPr>
          <w:rFonts w:ascii="Times New Roman" w:eastAsia="Times New Roman" w:hAnsi="Times New Roman" w:cs="Times New Roman"/>
          <w:sz w:val="24"/>
          <w:szCs w:val="24"/>
          <w:lang w:eastAsia="ru-RU"/>
        </w:rPr>
      </w:pPr>
      <w:r w:rsidRPr="00FC1F2D">
        <w:rPr>
          <w:rFonts w:ascii="Times New Roman" w:eastAsia="Times New Roman" w:hAnsi="Times New Roman" w:cs="Times New Roman"/>
          <w:b/>
          <w:bCs/>
          <w:i/>
          <w:iCs/>
          <w:sz w:val="24"/>
          <w:szCs w:val="24"/>
          <w:lang w:eastAsia="ru-RU"/>
        </w:rPr>
        <w:fldChar w:fldCharType="end"/>
      </w:r>
    </w:p>
    <w:p w14:paraId="1A6B7322"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58227171"/>
      <w:bookmarkEnd w:id="1"/>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8C24E0">
        <w:rPr>
          <w:rFonts w:ascii="Times New Roman" w:eastAsia="MS Mincho" w:hAnsi="Times New Roman" w:cs="Times New Roman"/>
          <w:b/>
          <w:bCs/>
          <w:color w:val="17365D"/>
          <w:kern w:val="32"/>
          <w:sz w:val="28"/>
          <w:szCs w:val="24"/>
          <w:lang w:eastAsia="x-none"/>
        </w:rPr>
        <w:t>ОБЩАЯ ЧАСТЬ</w:t>
      </w:r>
      <w:bookmarkEnd w:id="3"/>
      <w:bookmarkEnd w:id="4"/>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5" w:name="_Toc54336087"/>
      <w:bookmarkStart w:id="6" w:name="_Toc58227172"/>
      <w:r w:rsidRPr="008C24E0">
        <w:rPr>
          <w:rFonts w:ascii="Times New Roman" w:eastAsia="Times New Roman" w:hAnsi="Times New Roman" w:cs="Times New Roman"/>
          <w:b/>
          <w:bCs/>
          <w:sz w:val="28"/>
          <w:szCs w:val="28"/>
          <w:lang w:eastAsia="ru-RU"/>
        </w:rPr>
        <w:t>Термины и определения</w:t>
      </w:r>
      <w:bookmarkEnd w:id="5"/>
      <w:bookmarkEnd w:id="6"/>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326AFC13"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503769F6"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183024">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w:t>
      </w:r>
      <w:bookmarkStart w:id="7" w:name="_GoBack"/>
      <w:bookmarkEnd w:id="7"/>
      <w:r w:rsidRPr="00F95AFE">
        <w:rPr>
          <w:rFonts w:ascii="Times New Roman" w:eastAsia="Times New Roman" w:hAnsi="Times New Roman" w:cs="Times New Roman"/>
          <w:sz w:val="24"/>
          <w:szCs w:val="24"/>
          <w:lang w:eastAsia="ru-RU"/>
        </w:rPr>
        <w:t xml:space="preserve">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154808" w:rsidP="00EE0DEE">
      <w:pPr>
        <w:spacing w:after="0"/>
        <w:ind w:firstLine="709"/>
        <w:jc w:val="both"/>
        <w:rPr>
          <w:rFonts w:ascii="Times New Roman" w:eastAsia="Times New Roman" w:hAnsi="Times New Roman" w:cs="Times New Roman"/>
          <w:sz w:val="24"/>
          <w:szCs w:val="24"/>
          <w:lang w:eastAsia="ru-RU"/>
        </w:rPr>
      </w:pPr>
      <w:hyperlink r:id="rId16"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190CA6A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НМЦед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8" w:name="_РАЗДЕЛ_II._СВЕДЕНИЯ"/>
      <w:bookmarkStart w:id="9" w:name="_РАЗДЕЛ_II._ИНФОРМАЦИОННАЯ"/>
      <w:bookmarkEnd w:id="8"/>
      <w:bookmarkEnd w:id="9"/>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10" w:name="_Toc37260737"/>
      <w:bookmarkStart w:id="11" w:name="_Toc54336088"/>
      <w:bookmarkStart w:id="12" w:name="_Toc58227173"/>
      <w:r w:rsidRPr="00F95AFE">
        <w:rPr>
          <w:rFonts w:ascii="Times New Roman" w:eastAsia="Times New Roman" w:hAnsi="Times New Roman" w:cs="Times New Roman"/>
          <w:b/>
          <w:bCs/>
          <w:sz w:val="28"/>
          <w:szCs w:val="26"/>
          <w:lang w:eastAsia="ru-RU"/>
        </w:rPr>
        <w:lastRenderedPageBreak/>
        <w:t>2. ОБЩИЕ ПОЛОЖЕНИЯ</w:t>
      </w:r>
      <w:bookmarkEnd w:id="10"/>
      <w:bookmarkEnd w:id="11"/>
      <w:bookmarkEnd w:id="12"/>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3" w:name="_Toc464639996"/>
      <w:bookmarkStart w:id="14" w:name="_Toc54336089"/>
      <w:bookmarkStart w:id="15" w:name="_Toc58227174"/>
      <w:bookmarkStart w:id="16" w:name="_Toc19698398"/>
      <w:bookmarkStart w:id="17" w:name="_Toc37260738"/>
      <w:bookmarkStart w:id="18"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3"/>
      <w:r w:rsidRPr="00F95AFE">
        <w:rPr>
          <w:rFonts w:ascii="Times New Roman" w:eastAsia="Times New Roman" w:hAnsi="Times New Roman" w:cs="Times New Roman"/>
          <w:b/>
          <w:sz w:val="24"/>
          <w:szCs w:val="24"/>
          <w:lang w:eastAsia="x-none"/>
        </w:rPr>
        <w:t>закупки</w:t>
      </w:r>
      <w:bookmarkEnd w:id="14"/>
      <w:bookmarkEnd w:id="15"/>
    </w:p>
    <w:p w14:paraId="1B4FB445" w14:textId="0FD6189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9"/>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3270145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20"/>
    </w:p>
    <w:p w14:paraId="7FC9557E" w14:textId="3034DEE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1"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21"/>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54336090"/>
      <w:bookmarkStart w:id="23" w:name="_Toc58227175"/>
      <w:r w:rsidRPr="00F95AFE">
        <w:rPr>
          <w:rFonts w:ascii="Times New Roman" w:eastAsia="Times New Roman" w:hAnsi="Times New Roman" w:cs="Times New Roman"/>
          <w:b/>
          <w:sz w:val="24"/>
          <w:szCs w:val="24"/>
          <w:lang w:eastAsia="ru-RU"/>
        </w:rPr>
        <w:t>Правовая основа закупки</w:t>
      </w:r>
      <w:bookmarkEnd w:id="16"/>
      <w:bookmarkEnd w:id="17"/>
      <w:bookmarkEnd w:id="22"/>
      <w:bookmarkEnd w:id="23"/>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8"/>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4" w:name="_Toc30531164"/>
      <w:bookmarkStart w:id="25" w:name="_Toc47010168"/>
      <w:bookmarkStart w:id="26" w:name="_Toc54336091"/>
      <w:bookmarkStart w:id="27" w:name="_Toc58227176"/>
      <w:bookmarkStart w:id="28"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4"/>
      <w:bookmarkEnd w:id="25"/>
      <w:r w:rsidRPr="00F95AFE">
        <w:rPr>
          <w:rFonts w:ascii="Times New Roman" w:eastAsia="Times New Roman" w:hAnsi="Times New Roman" w:cs="Times New Roman"/>
          <w:b/>
          <w:sz w:val="24"/>
          <w:szCs w:val="24"/>
          <w:lang w:eastAsia="ru-RU"/>
        </w:rPr>
        <w:t>закупки</w:t>
      </w:r>
      <w:bookmarkEnd w:id="26"/>
      <w:bookmarkEnd w:id="27"/>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2"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395"/>
      <w:bookmarkEnd w:id="29"/>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30"/>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31"/>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4"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5" w:name="_Toc54336092"/>
      <w:bookmarkStart w:id="36" w:name="_Toc58227177"/>
      <w:bookmarkStart w:id="37" w:name="_Toc521347980"/>
      <w:bookmarkStart w:id="38" w:name="_Toc19698400"/>
      <w:bookmarkStart w:id="39" w:name="_Toc37260743"/>
      <w:bookmarkStart w:id="40"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5"/>
      <w:bookmarkEnd w:id="36"/>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41" w:name="_Toc54336093"/>
      <w:bookmarkStart w:id="42" w:name="_Toc58227178"/>
    </w:p>
    <w:p w14:paraId="5709FC62" w14:textId="77777777" w:rsidR="008C24E0" w:rsidRPr="00F95AFE" w:rsidRDefault="00DB393A" w:rsidP="00E519D9">
      <w:pPr>
        <w:keepNext/>
        <w:tabs>
          <w:tab w:val="num" w:pos="2771"/>
        </w:tabs>
        <w:spacing w:before="120" w:after="120" w:line="240" w:lineRule="auto"/>
        <w:ind w:left="993" w:firstLine="2333"/>
        <w:jc w:val="both"/>
        <w:outlineLvl w:val="1"/>
        <w:rPr>
          <w:rFonts w:ascii="Times New Roman" w:eastAsia="Times New Roman" w:hAnsi="Times New Roman" w:cs="Times New Roman"/>
          <w:b/>
          <w:sz w:val="24"/>
          <w:szCs w:val="24"/>
          <w:lang w:eastAsia="ru-RU"/>
        </w:rPr>
      </w:pPr>
      <w:r w:rsidRPr="00E519D9">
        <w:rPr>
          <w:rFonts w:ascii="Times New Roman" w:eastAsia="Times New Roman" w:hAnsi="Times New Roman" w:cs="Times New Roman"/>
          <w:b/>
          <w:sz w:val="24"/>
          <w:szCs w:val="24"/>
          <w:lang w:eastAsia="ru-RU"/>
        </w:rPr>
        <w:t xml:space="preserve">3.1. </w:t>
      </w:r>
      <w:r w:rsidR="008C24E0" w:rsidRPr="00E519D9">
        <w:rPr>
          <w:rFonts w:ascii="Times New Roman" w:eastAsia="Times New Roman" w:hAnsi="Times New Roman" w:cs="Times New Roman"/>
          <w:b/>
          <w:sz w:val="24"/>
          <w:szCs w:val="24"/>
          <w:lang w:eastAsia="ru-RU"/>
        </w:rPr>
        <w:t>Участ</w:t>
      </w:r>
      <w:bookmarkEnd w:id="37"/>
      <w:bookmarkEnd w:id="38"/>
      <w:bookmarkEnd w:id="39"/>
      <w:bookmarkEnd w:id="41"/>
      <w:bookmarkEnd w:id="42"/>
      <w:r w:rsidR="008C24E0" w:rsidRPr="00E519D9">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3"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4" w:name="_Toc521347981"/>
      <w:bookmarkStart w:id="45" w:name="_Toc19698401"/>
      <w:bookmarkStart w:id="46" w:name="_Toc37260744"/>
      <w:r w:rsidRPr="00F95AFE">
        <w:rPr>
          <w:rFonts w:ascii="Times New Roman" w:eastAsia="Times New Roman" w:hAnsi="Times New Roman" w:cs="Times New Roman"/>
          <w:b/>
          <w:sz w:val="24"/>
          <w:szCs w:val="24"/>
          <w:lang w:eastAsia="ru-RU"/>
        </w:rPr>
        <w:t xml:space="preserve"> </w:t>
      </w:r>
      <w:bookmarkStart w:id="47" w:name="_Toc54336094"/>
      <w:bookmarkStart w:id="48" w:name="_Ref55316993"/>
      <w:bookmarkStart w:id="49"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5F9A4B3B" w14:textId="0C8106C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5289922"/>
      <w:bookmarkStart w:id="51"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0"/>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1"/>
    </w:p>
    <w:p w14:paraId="3D44FAEA" w14:textId="50F1D97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2"/>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3"/>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4" w:name="_Toc37260740"/>
      <w:bookmarkStart w:id="55" w:name="_Toc54336095"/>
      <w:bookmarkStart w:id="56"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4"/>
      <w:bookmarkEnd w:id="55"/>
      <w:bookmarkEnd w:id="56"/>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4"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0C1B2996"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7" w:name="_Toc37260746"/>
      <w:bookmarkStart w:id="58" w:name="_Toc54336096"/>
      <w:bookmarkStart w:id="59" w:name="_Toc58227181"/>
      <w:r w:rsidRPr="00F95AFE">
        <w:rPr>
          <w:rFonts w:ascii="Times New Roman" w:eastAsia="Times New Roman" w:hAnsi="Times New Roman" w:cs="Times New Roman"/>
          <w:b/>
          <w:sz w:val="24"/>
          <w:szCs w:val="24"/>
          <w:lang w:eastAsia="ru-RU"/>
        </w:rPr>
        <w:t xml:space="preserve">Расходы на участие в </w:t>
      </w:r>
      <w:bookmarkEnd w:id="57"/>
      <w:r w:rsidRPr="00F95AFE">
        <w:rPr>
          <w:rFonts w:ascii="Times New Roman" w:eastAsia="Times New Roman" w:hAnsi="Times New Roman" w:cs="Times New Roman"/>
          <w:b/>
          <w:sz w:val="24"/>
          <w:szCs w:val="24"/>
          <w:lang w:eastAsia="ru-RU"/>
        </w:rPr>
        <w:t>закупке</w:t>
      </w:r>
      <w:bookmarkEnd w:id="58"/>
      <w:bookmarkEnd w:id="59"/>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0" w:name="_Toc54336097"/>
      <w:bookmarkStart w:id="61"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0"/>
      <w:bookmarkEnd w:id="61"/>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2" w:name="_Toc54336098"/>
      <w:bookmarkStart w:id="63"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2"/>
      <w:bookmarkEnd w:id="63"/>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53625B3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4"/>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410AE292" w14:textId="295E58C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6" w:name="_Toc54336099"/>
      <w:bookmarkStart w:id="67"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6"/>
      <w:bookmarkEnd w:id="67"/>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8"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8"/>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9" w:name="_Toc37260765"/>
      <w:bookmarkStart w:id="70" w:name="_Toc54336100"/>
      <w:bookmarkStart w:id="71" w:name="_Toc58227185"/>
      <w:r w:rsidRPr="00F95AFE">
        <w:rPr>
          <w:rFonts w:ascii="Times New Roman" w:eastAsia="Times New Roman" w:hAnsi="Times New Roman" w:cs="Times New Roman"/>
          <w:b/>
          <w:sz w:val="24"/>
          <w:szCs w:val="24"/>
          <w:lang w:eastAsia="ru-RU"/>
        </w:rPr>
        <w:t xml:space="preserve">Порядок отмены </w:t>
      </w:r>
      <w:bookmarkEnd w:id="69"/>
      <w:r w:rsidRPr="00F95AFE">
        <w:rPr>
          <w:rFonts w:ascii="Times New Roman" w:eastAsia="Times New Roman" w:hAnsi="Times New Roman" w:cs="Times New Roman"/>
          <w:b/>
          <w:sz w:val="24"/>
          <w:szCs w:val="24"/>
          <w:lang w:eastAsia="ru-RU"/>
        </w:rPr>
        <w:t>закупки</w:t>
      </w:r>
      <w:bookmarkEnd w:id="70"/>
      <w:bookmarkEnd w:id="71"/>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23ED01D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3" w:name="_Toc8834857"/>
      <w:bookmarkStart w:id="74" w:name="_Toc54336101"/>
      <w:bookmarkStart w:id="75"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6" w:name="_Toc8834858"/>
      <w:bookmarkEnd w:id="73"/>
      <w:r w:rsidRPr="00F95AFE">
        <w:rPr>
          <w:rFonts w:ascii="Times New Roman" w:eastAsia="Times New Roman" w:hAnsi="Times New Roman" w:cs="Times New Roman"/>
          <w:b/>
          <w:sz w:val="28"/>
          <w:szCs w:val="24"/>
          <w:lang w:eastAsia="ru-RU"/>
        </w:rPr>
        <w:t xml:space="preserve"> СОСТАВУ ЗАЯВКИ НА УЧАСТИЕ В </w:t>
      </w:r>
      <w:bookmarkEnd w:id="76"/>
      <w:r w:rsidRPr="00F95AFE">
        <w:rPr>
          <w:rFonts w:ascii="Times New Roman" w:eastAsia="Times New Roman" w:hAnsi="Times New Roman" w:cs="Times New Roman"/>
          <w:b/>
          <w:sz w:val="28"/>
          <w:szCs w:val="24"/>
          <w:lang w:eastAsia="ru-RU"/>
        </w:rPr>
        <w:t>ЗАКУПКЕ</w:t>
      </w:r>
      <w:bookmarkEnd w:id="74"/>
      <w:bookmarkEnd w:id="75"/>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7" w:name="_Toc305665973"/>
      <w:bookmarkStart w:id="78" w:name="_Toc454464928"/>
      <w:bookmarkStart w:id="79" w:name="_Toc454465148"/>
      <w:bookmarkStart w:id="80" w:name="_Toc54336102"/>
      <w:bookmarkStart w:id="81" w:name="_Toc58227187"/>
      <w:bookmarkStart w:id="82" w:name="_Toc8834859"/>
      <w:bookmarkStart w:id="83" w:name="_Hlk527991194"/>
      <w:bookmarkStart w:id="84" w:name="_Hlk527991206"/>
      <w:r w:rsidRPr="00F95AFE">
        <w:rPr>
          <w:rFonts w:ascii="Times New Roman" w:eastAsia="Times New Roman" w:hAnsi="Times New Roman" w:cs="Times New Roman"/>
          <w:b/>
          <w:sz w:val="24"/>
          <w:szCs w:val="24"/>
          <w:lang w:eastAsia="ru-RU"/>
        </w:rPr>
        <w:t xml:space="preserve">Общие требования к </w:t>
      </w:r>
      <w:bookmarkEnd w:id="77"/>
      <w:r w:rsidRPr="00F95AFE">
        <w:rPr>
          <w:rFonts w:ascii="Times New Roman" w:eastAsia="Times New Roman" w:hAnsi="Times New Roman" w:cs="Times New Roman"/>
          <w:b/>
          <w:sz w:val="24"/>
          <w:szCs w:val="24"/>
          <w:lang w:eastAsia="ru-RU"/>
        </w:rPr>
        <w:t>заявке</w:t>
      </w:r>
      <w:bookmarkEnd w:id="78"/>
      <w:bookmarkEnd w:id="79"/>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80"/>
      <w:bookmarkEnd w:id="81"/>
      <w:r w:rsidRPr="00F95AFE">
        <w:rPr>
          <w:rFonts w:ascii="Times New Roman" w:eastAsia="Times New Roman" w:hAnsi="Times New Roman" w:cs="Times New Roman"/>
          <w:b/>
          <w:sz w:val="24"/>
          <w:szCs w:val="24"/>
          <w:lang w:eastAsia="ru-RU"/>
        </w:rPr>
        <w:t xml:space="preserve"> </w:t>
      </w:r>
      <w:bookmarkEnd w:id="82"/>
      <w:bookmarkEnd w:id="83"/>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5" w:name="_Hlk530405016"/>
      <w:bookmarkEnd w:id="84"/>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6"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7" w:name="_Toc8834860"/>
      <w:bookmarkStart w:id="88" w:name="_Toc54336103"/>
      <w:bookmarkStart w:id="89" w:name="_Toc58227188"/>
      <w:bookmarkStart w:id="90" w:name="_Hlk527994838"/>
      <w:bookmarkEnd w:id="85"/>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7"/>
      <w:r w:rsidRPr="00F95AFE">
        <w:rPr>
          <w:rFonts w:ascii="Times New Roman" w:eastAsia="Times New Roman" w:hAnsi="Times New Roman" w:cs="Times New Roman"/>
          <w:b/>
          <w:sz w:val="24"/>
          <w:szCs w:val="24"/>
          <w:lang w:eastAsia="ru-RU"/>
        </w:rPr>
        <w:t>закупке</w:t>
      </w:r>
      <w:bookmarkEnd w:id="88"/>
      <w:bookmarkEnd w:id="89"/>
    </w:p>
    <w:bookmarkEnd w:id="90"/>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1" w:name="_Toc8834861"/>
      <w:bookmarkStart w:id="92" w:name="_Toc54336104"/>
      <w:bookmarkStart w:id="93" w:name="_Ref57202622"/>
      <w:bookmarkStart w:id="94"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91"/>
      <w:r w:rsidRPr="00F95AFE">
        <w:rPr>
          <w:rFonts w:ascii="Times New Roman" w:eastAsia="Times New Roman" w:hAnsi="Times New Roman" w:cs="Times New Roman"/>
          <w:b/>
          <w:sz w:val="24"/>
          <w:szCs w:val="24"/>
          <w:lang w:eastAsia="ru-RU"/>
        </w:rPr>
        <w:t>закупке</w:t>
      </w:r>
      <w:bookmarkEnd w:id="92"/>
      <w:bookmarkEnd w:id="93"/>
      <w:bookmarkEnd w:id="94"/>
    </w:p>
    <w:p w14:paraId="70BB6ED9" w14:textId="6493C6AA"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5" w:name="_Toc8834862"/>
      <w:bookmarkStart w:id="96" w:name="_Toc54336105"/>
      <w:bookmarkStart w:id="97"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5"/>
      <w:r w:rsidRPr="00F95AFE">
        <w:rPr>
          <w:rFonts w:ascii="Times New Roman" w:eastAsia="Times New Roman" w:hAnsi="Times New Roman" w:cs="Times New Roman"/>
          <w:b/>
          <w:sz w:val="24"/>
          <w:szCs w:val="24"/>
          <w:lang w:eastAsia="ru-RU"/>
        </w:rPr>
        <w:t>закупке</w:t>
      </w:r>
      <w:bookmarkEnd w:id="96"/>
      <w:bookmarkEnd w:id="97"/>
    </w:p>
    <w:p w14:paraId="320E5681" w14:textId="1D30122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8"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8"/>
      <w:r w:rsidRPr="00F95AFE">
        <w:rPr>
          <w:rFonts w:ascii="Times New Roman" w:eastAsia="Times New Roman" w:hAnsi="Times New Roman" w:cs="Times New Roman"/>
          <w:bCs/>
          <w:sz w:val="24"/>
          <w:szCs w:val="24"/>
          <w:lang w:eastAsia="ru-RU"/>
        </w:rPr>
        <w:t xml:space="preserve"> </w:t>
      </w:r>
    </w:p>
    <w:p w14:paraId="6B196F8C" w14:textId="0C96D28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9" w:name="_Toc8834863"/>
      <w:bookmarkStart w:id="100" w:name="_Toc54336106"/>
      <w:bookmarkStart w:id="101" w:name="_Ref57202531"/>
      <w:bookmarkStart w:id="102" w:name="_Toc58227191"/>
      <w:bookmarkStart w:id="103"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9"/>
      <w:bookmarkEnd w:id="100"/>
      <w:bookmarkEnd w:id="101"/>
      <w:bookmarkEnd w:id="102"/>
    </w:p>
    <w:bookmarkEnd w:id="103"/>
    <w:p w14:paraId="5048E2D2" w14:textId="63F73AD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18E783C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4"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58227193"/>
      <w:bookmarkEnd w:id="40"/>
      <w:r w:rsidRPr="00F95AFE">
        <w:rPr>
          <w:rFonts w:ascii="Times New Roman" w:eastAsia="Times New Roman" w:hAnsi="Times New Roman" w:cs="Times New Roman"/>
          <w:b/>
          <w:sz w:val="28"/>
          <w:szCs w:val="24"/>
          <w:lang w:eastAsia="ru-RU"/>
        </w:rPr>
        <w:t>ПОРЯДОК ПОДАЧИ ЗАЯВОК</w:t>
      </w:r>
      <w:bookmarkEnd w:id="105"/>
      <w:bookmarkEnd w:id="106"/>
      <w:bookmarkEnd w:id="107"/>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202697"/>
      <w:bookmarkStart w:id="111" w:name="_Toc58227194"/>
      <w:bookmarkStart w:id="112" w:name="_Hlk528068338"/>
      <w:r w:rsidRPr="00F95AFE">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F95AFE">
        <w:rPr>
          <w:rFonts w:ascii="Times New Roman" w:eastAsia="Times New Roman" w:hAnsi="Times New Roman" w:cs="Times New Roman"/>
          <w:b/>
          <w:sz w:val="24"/>
          <w:szCs w:val="24"/>
          <w:lang w:eastAsia="ru-RU"/>
        </w:rPr>
        <w:t xml:space="preserve"> </w:t>
      </w:r>
    </w:p>
    <w:bookmarkEnd w:id="112"/>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3"/>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4"/>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103C7FB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5" w:name="_Toc8834867"/>
      <w:bookmarkStart w:id="116" w:name="_Toc54336110"/>
      <w:bookmarkStart w:id="117" w:name="_Ref57202544"/>
      <w:bookmarkStart w:id="118" w:name="_Toc58227195"/>
      <w:r w:rsidRPr="00F95AFE">
        <w:rPr>
          <w:rFonts w:ascii="Times New Roman" w:eastAsia="Times New Roman" w:hAnsi="Times New Roman" w:cs="Times New Roman"/>
          <w:b/>
          <w:sz w:val="24"/>
          <w:szCs w:val="24"/>
          <w:lang w:eastAsia="ru-RU"/>
        </w:rPr>
        <w:t xml:space="preserve">Обеспечение </w:t>
      </w:r>
      <w:bookmarkEnd w:id="115"/>
      <w:r w:rsidRPr="00F95AFE">
        <w:rPr>
          <w:rFonts w:ascii="Times New Roman" w:eastAsia="Times New Roman" w:hAnsi="Times New Roman" w:cs="Times New Roman"/>
          <w:b/>
          <w:sz w:val="24"/>
          <w:szCs w:val="24"/>
          <w:lang w:eastAsia="ru-RU"/>
        </w:rPr>
        <w:t>заявки на участие в закупке</w:t>
      </w:r>
      <w:bookmarkEnd w:id="116"/>
      <w:bookmarkEnd w:id="117"/>
      <w:bookmarkEnd w:id="118"/>
    </w:p>
    <w:p w14:paraId="75A2994B" w14:textId="177575D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3EE8E75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1A3B9C8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6"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9"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11F17BF5" w14:textId="77777777" w:rsidR="008C24E0" w:rsidRPr="00F95AFE" w:rsidRDefault="008C24E0" w:rsidP="008C24E0">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76095C91"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0" w:name="_Toc8834868"/>
      <w:bookmarkStart w:id="121" w:name="_Toc54336111"/>
      <w:bookmarkStart w:id="122"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20"/>
      <w:bookmarkEnd w:id="121"/>
      <w:bookmarkEnd w:id="122"/>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3"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3"/>
    </w:p>
    <w:p w14:paraId="2EFE74D5" w14:textId="7CF0877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4"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4"/>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5" w:name="_Toc37260778"/>
      <w:bookmarkStart w:id="126" w:name="_Toc54336112"/>
      <w:bookmarkStart w:id="127" w:name="_Toc58227198"/>
      <w:bookmarkStart w:id="128" w:name="_Hlk533421633"/>
      <w:bookmarkStart w:id="129" w:name="_Hlk528068349"/>
      <w:bookmarkStart w:id="130"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5"/>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6"/>
      <w:bookmarkEnd w:id="127"/>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1" w:name="_Toc8834870"/>
      <w:bookmarkStart w:id="132" w:name="_Toc54336113"/>
      <w:bookmarkStart w:id="133" w:name="_Toc58227199"/>
      <w:bookmarkStart w:id="134" w:name="_Toc523244469"/>
      <w:bookmarkEnd w:id="128"/>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31"/>
      <w:r w:rsidRPr="00F95AFE">
        <w:rPr>
          <w:rFonts w:ascii="Times New Roman" w:eastAsia="Times New Roman" w:hAnsi="Times New Roman" w:cs="Times New Roman"/>
          <w:b/>
          <w:sz w:val="24"/>
          <w:szCs w:val="24"/>
          <w:lang w:eastAsia="ru-RU"/>
        </w:rPr>
        <w:t>закупке</w:t>
      </w:r>
      <w:bookmarkEnd w:id="132"/>
      <w:bookmarkEnd w:id="133"/>
    </w:p>
    <w:p w14:paraId="6F9C539C" w14:textId="0EB080D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5" w:name="_Ref57202707"/>
      <w:bookmarkStart w:id="136" w:name="_Toc8832210"/>
      <w:bookmarkStart w:id="137"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r w:rsidR="0062325D" w:rsidRPr="00F95AFE">
        <w:rPr>
          <w:rFonts w:ascii="Times New Roman" w:eastAsia="Times New Roman" w:hAnsi="Times New Roman" w:cs="Times New Roman"/>
          <w:sz w:val="24"/>
          <w:szCs w:val="24"/>
          <w:lang w:eastAsia="ru-RU"/>
        </w:rPr>
        <w:t>документации по существу,</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99C5F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FF00DE" w:rsidRPr="00F95AFE">
        <w:rPr>
          <w:rFonts w:ascii="Times New Roman" w:eastAsia="Times New Roman" w:hAnsi="Times New Roman" w:cs="Times New Roman"/>
          <w:sz w:val="24"/>
          <w:szCs w:val="24"/>
          <w:lang w:eastAsia="ru-RU"/>
        </w:rPr>
        <w:t>не превышение</w:t>
      </w:r>
      <w:r w:rsidRPr="00F95AFE">
        <w:rPr>
          <w:rFonts w:ascii="Times New Roman" w:eastAsia="Times New Roman" w:hAnsi="Times New Roman" w:cs="Times New Roman"/>
          <w:sz w:val="24"/>
          <w:szCs w:val="24"/>
          <w:lang w:eastAsia="ru-RU"/>
        </w:rPr>
        <w:t xml:space="preserve"> цены заявки объявленной НМЦ, НМЦед)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39"/>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40"/>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1"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7976F848"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пп.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AB6249F" w14:textId="33B21266"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2"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2"/>
    </w:p>
    <w:p w14:paraId="58A7B7EF" w14:textId="4BFDDAB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5"/>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4"/>
      <w:bookmarkStart w:id="147"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6"/>
      <w:bookmarkEnd w:id="147"/>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8" w:name="_Toc54336115"/>
      <w:bookmarkStart w:id="149" w:name="_Ref57202767"/>
      <w:bookmarkStart w:id="150" w:name="_Toc58227201"/>
      <w:r w:rsidRPr="00F95AFE">
        <w:rPr>
          <w:rFonts w:ascii="Times New Roman" w:eastAsia="Times New Roman" w:hAnsi="Times New Roman" w:cs="Times New Roman"/>
          <w:b/>
          <w:sz w:val="24"/>
          <w:szCs w:val="24"/>
          <w:lang w:eastAsia="ru-RU"/>
        </w:rPr>
        <w:t>Порядок проведения переторжки</w:t>
      </w:r>
      <w:bookmarkEnd w:id="148"/>
      <w:bookmarkEnd w:id="149"/>
      <w:bookmarkEnd w:id="150"/>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6EA92E2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6"/>
      <w:bookmarkStart w:id="152"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51"/>
      <w:bookmarkEnd w:id="152"/>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3" w:name="_Toc54336117"/>
      <w:bookmarkStart w:id="154" w:name="_Toc58227203"/>
      <w:bookmarkEnd w:id="136"/>
      <w:bookmarkEnd w:id="137"/>
      <w:r w:rsidRPr="00F95AFE">
        <w:rPr>
          <w:rFonts w:ascii="Times New Roman" w:eastAsia="Times New Roman" w:hAnsi="Times New Roman" w:cs="Times New Roman"/>
          <w:b/>
          <w:sz w:val="24"/>
          <w:szCs w:val="24"/>
          <w:lang w:eastAsia="ru-RU"/>
        </w:rPr>
        <w:lastRenderedPageBreak/>
        <w:t>Преддоговорные переговоры</w:t>
      </w:r>
      <w:bookmarkEnd w:id="153"/>
      <w:bookmarkEnd w:id="154"/>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5"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5"/>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57B4F0EE"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6" w:name="_Toc428265384"/>
      <w:bookmarkStart w:id="157"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60" w:name="_Toc54336118"/>
      <w:bookmarkStart w:id="161" w:name="_Toc58227204"/>
      <w:bookmarkEnd w:id="134"/>
      <w:r w:rsidRPr="00F95AFE">
        <w:rPr>
          <w:rFonts w:ascii="Times New Roman" w:eastAsia="Times New Roman" w:hAnsi="Times New Roman" w:cs="Times New Roman"/>
          <w:b/>
          <w:sz w:val="28"/>
          <w:szCs w:val="24"/>
          <w:lang w:eastAsia="ru-RU"/>
        </w:rPr>
        <w:t>ЗАКЛЮЧЕНИЕ ДОГОВОРА</w:t>
      </w:r>
      <w:bookmarkEnd w:id="160"/>
      <w:bookmarkEnd w:id="161"/>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2" w:name="_Toc54336119"/>
      <w:bookmarkStart w:id="163" w:name="_Toc58227205"/>
      <w:r w:rsidRPr="00F95AFE">
        <w:rPr>
          <w:rFonts w:ascii="Times New Roman" w:eastAsia="Times New Roman" w:hAnsi="Times New Roman" w:cs="Times New Roman"/>
          <w:b/>
          <w:sz w:val="24"/>
          <w:szCs w:val="24"/>
          <w:lang w:eastAsia="ru-RU"/>
        </w:rPr>
        <w:t>Порядок заключения договора</w:t>
      </w:r>
      <w:bookmarkEnd w:id="162"/>
      <w:bookmarkEnd w:id="163"/>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Toc428265376"/>
      <w:bookmarkStart w:id="165"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4"/>
      <w:bookmarkEnd w:id="165"/>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6"/>
    </w:p>
    <w:p w14:paraId="2FECDF0C" w14:textId="3595D159"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7"/>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70F311B1"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8"/>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9"/>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70" w:name="_Ref55291404"/>
    </w:p>
    <w:p w14:paraId="1D74A8AA" w14:textId="7171D84C"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56F0DF31"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68ABB2F2"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0B8CC378"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1"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1"/>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4336121"/>
      <w:bookmarkStart w:id="173"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2"/>
      <w:bookmarkEnd w:id="173"/>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1F5CB489"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83024">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83024">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45AE567C"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83024">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4" w:name="_Toc521347994"/>
      <w:bookmarkStart w:id="175" w:name="_Toc8834934"/>
      <w:bookmarkStart w:id="176" w:name="_Toc54336122"/>
      <w:bookmarkStart w:id="177" w:name="_Ref57202581"/>
      <w:bookmarkStart w:id="178" w:name="_Toc58227207"/>
      <w:r w:rsidRPr="00F95AFE">
        <w:rPr>
          <w:rFonts w:ascii="Times New Roman" w:eastAsia="Times New Roman" w:hAnsi="Times New Roman" w:cs="Times New Roman"/>
          <w:b/>
          <w:sz w:val="24"/>
          <w:szCs w:val="24"/>
          <w:lang w:eastAsia="ru-RU"/>
        </w:rPr>
        <w:t>Антидемпинговые меры</w:t>
      </w:r>
      <w:bookmarkEnd w:id="174"/>
      <w:bookmarkEnd w:id="175"/>
      <w:bookmarkEnd w:id="176"/>
      <w:bookmarkEnd w:id="177"/>
      <w:bookmarkEnd w:id="178"/>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9"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9"/>
    </w:p>
    <w:p w14:paraId="7C35CAF2" w14:textId="34A699A3"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0" w:name="_Toc54336123"/>
      <w:bookmarkStart w:id="181" w:name="_Ref57202611"/>
      <w:bookmarkStart w:id="182" w:name="_Toc58227208"/>
      <w:r w:rsidRPr="00F95AFE">
        <w:rPr>
          <w:rFonts w:ascii="Times New Roman" w:eastAsia="Times New Roman" w:hAnsi="Times New Roman" w:cs="Times New Roman"/>
          <w:b/>
          <w:sz w:val="24"/>
          <w:szCs w:val="24"/>
          <w:lang w:eastAsia="ru-RU"/>
        </w:rPr>
        <w:t>Обеспечение исполнения договора</w:t>
      </w:r>
      <w:bookmarkEnd w:id="180"/>
      <w:bookmarkEnd w:id="181"/>
      <w:bookmarkEnd w:id="182"/>
    </w:p>
    <w:p w14:paraId="581D3125" w14:textId="4AEF4E6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2A5FE15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3"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3"/>
      <w:r w:rsidRPr="00F95AFE">
        <w:rPr>
          <w:rFonts w:ascii="Times New Roman" w:eastAsia="Times New Roman" w:hAnsi="Times New Roman" w:cs="Times New Roman"/>
          <w:sz w:val="24"/>
          <w:szCs w:val="24"/>
          <w:lang w:eastAsia="ru-RU"/>
        </w:rPr>
        <w:t xml:space="preserve"> </w:t>
      </w:r>
    </w:p>
    <w:p w14:paraId="7A3B1F07" w14:textId="24EFE9A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4"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4"/>
    </w:p>
    <w:p w14:paraId="492246C1" w14:textId="1FDE8A9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0821655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06248D3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183024">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5" w:name="_Toc54336120"/>
      <w:bookmarkStart w:id="186" w:name="_Ref55322343"/>
      <w:bookmarkStart w:id="187"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5"/>
      <w:bookmarkEnd w:id="186"/>
      <w:bookmarkEnd w:id="187"/>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8"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8"/>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11EC3DEB"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пп.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183024">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9"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9"/>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90" w:name="_РАЗДЕЛ_II._ИНФОРМАЦИОННАЯ_1"/>
      <w:bookmarkStart w:id="191" w:name="_Toc54336124"/>
      <w:bookmarkStart w:id="192" w:name="_Toc58227211"/>
      <w:bookmarkEnd w:id="129"/>
      <w:bookmarkEnd w:id="130"/>
      <w:bookmarkEnd w:id="190"/>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8"/>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8C24E0" w:rsidRPr="00F95AFE" w14:paraId="1BBA8434" w14:textId="77777777" w:rsidTr="008C24E0">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3" w:name="_2.1._Общие_сведения"/>
            <w:bookmarkEnd w:id="193"/>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8D3DFA" w14:paraId="1263AF61" w14:textId="77777777" w:rsidTr="008C24E0">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195" w:name="_Ref55316328"/>
            <w:bookmarkEnd w:id="194"/>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F95AFE">
              <w:rPr>
                <w:rFonts w:ascii="Times New Roman" w:eastAsia="Times New Roman" w:hAnsi="Times New Roman" w:cs="Times New Roman"/>
                <w:b/>
                <w:bCs/>
                <w:lang w:eastAsia="ru-RU"/>
              </w:rPr>
              <w:t xml:space="preserve"> </w:t>
            </w:r>
          </w:p>
        </w:tc>
        <w:tc>
          <w:tcPr>
            <w:tcW w:w="1520"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6946"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Данилова Татьяна Владимировна</w:t>
            </w:r>
          </w:p>
          <w:p w14:paraId="3FBF0280"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 xml:space="preserve">тел. + 7 (347) 221-59-64, </w:t>
            </w:r>
            <w:r w:rsidRPr="00663D1D">
              <w:rPr>
                <w:rFonts w:ascii="Times New Roman" w:eastAsia="Calibri" w:hAnsi="Times New Roman" w:cs="Times New Roman"/>
                <w:bCs/>
                <w:color w:val="000000"/>
                <w:sz w:val="24"/>
                <w:szCs w:val="24"/>
                <w:lang w:val="en-US"/>
              </w:rPr>
              <w:t>e</w:t>
            </w:r>
            <w:r w:rsidRPr="00663D1D">
              <w:rPr>
                <w:rFonts w:ascii="Times New Roman" w:eastAsia="Calibri" w:hAnsi="Times New Roman" w:cs="Times New Roman"/>
                <w:bCs/>
                <w:color w:val="000000"/>
                <w:sz w:val="24"/>
                <w:szCs w:val="24"/>
              </w:rPr>
              <w:t>-</w:t>
            </w:r>
            <w:r w:rsidRPr="00663D1D">
              <w:rPr>
                <w:rFonts w:ascii="Times New Roman" w:eastAsia="Calibri" w:hAnsi="Times New Roman" w:cs="Times New Roman"/>
                <w:bCs/>
                <w:color w:val="000000"/>
                <w:sz w:val="24"/>
                <w:szCs w:val="24"/>
                <w:lang w:val="en-US"/>
              </w:rPr>
              <w:t>mail</w:t>
            </w:r>
            <w:r w:rsidRPr="00663D1D">
              <w:rPr>
                <w:rFonts w:ascii="Times New Roman" w:eastAsia="Calibri" w:hAnsi="Times New Roman" w:cs="Times New Roman"/>
                <w:bCs/>
                <w:color w:val="000000"/>
                <w:sz w:val="24"/>
                <w:szCs w:val="24"/>
              </w:rPr>
              <w:t xml:space="preserve">: </w:t>
            </w:r>
            <w:hyperlink r:id="rId28" w:history="1">
              <w:r w:rsidRPr="00663D1D">
                <w:rPr>
                  <w:rFonts w:ascii="Times New Roman" w:eastAsia="Calibri" w:hAnsi="Times New Roman" w:cs="Times New Roman"/>
                  <w:bCs/>
                  <w:color w:val="0000FF"/>
                  <w:sz w:val="24"/>
                  <w:szCs w:val="24"/>
                  <w:u w:val="single"/>
                  <w:lang w:val="en-US"/>
                </w:rPr>
                <w:t>ouz</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bashtel</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ru</w:t>
              </w:r>
            </w:hyperlink>
          </w:p>
          <w:p w14:paraId="1DCFBCDF"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21D57934" w14:textId="77777777" w:rsidR="00A939A4" w:rsidRDefault="00A939A4" w:rsidP="008C24E0">
            <w:pPr>
              <w:autoSpaceDE w:val="0"/>
              <w:autoSpaceDN w:val="0"/>
              <w:adjustRightInd w:val="0"/>
              <w:spacing w:after="0" w:line="240" w:lineRule="auto"/>
              <w:rPr>
                <w:rFonts w:ascii="Times New Roman" w:eastAsia="Times New Roman" w:hAnsi="Times New Roman" w:cs="Times New Roman"/>
                <w:sz w:val="24"/>
                <w:szCs w:val="26"/>
                <w:lang w:eastAsia="ru-RU"/>
              </w:rPr>
            </w:pPr>
            <w:r w:rsidRPr="00A939A4">
              <w:rPr>
                <w:rFonts w:ascii="Times New Roman" w:eastAsia="Times New Roman" w:hAnsi="Times New Roman" w:cs="Times New Roman"/>
                <w:sz w:val="24"/>
                <w:szCs w:val="26"/>
                <w:lang w:eastAsia="ru-RU"/>
              </w:rPr>
              <w:t>Цветкова Светлана Витальевна</w:t>
            </w:r>
          </w:p>
          <w:p w14:paraId="67C8DB1E" w14:textId="29169191" w:rsidR="005D796E" w:rsidRPr="008D3DFA" w:rsidRDefault="008C24E0" w:rsidP="008C24E0">
            <w:pPr>
              <w:autoSpaceDE w:val="0"/>
              <w:autoSpaceDN w:val="0"/>
              <w:adjustRightInd w:val="0"/>
              <w:spacing w:after="0" w:line="240" w:lineRule="auto"/>
            </w:pPr>
            <w:r w:rsidRPr="00F95AFE">
              <w:rPr>
                <w:rFonts w:ascii="Times New Roman" w:eastAsia="Calibri" w:hAnsi="Times New Roman" w:cs="Times New Roman"/>
                <w:bCs/>
                <w:color w:val="000000"/>
              </w:rPr>
              <w:t>тел</w:t>
            </w:r>
            <w:r w:rsidRPr="008D3DFA">
              <w:rPr>
                <w:rFonts w:ascii="Times New Roman" w:eastAsia="Calibri" w:hAnsi="Times New Roman" w:cs="Times New Roman"/>
                <w:bCs/>
                <w:color w:val="000000"/>
              </w:rPr>
              <w:t>. + 7 (</w:t>
            </w:r>
            <w:r w:rsidR="00663D1D" w:rsidRPr="008D3DFA">
              <w:rPr>
                <w:rFonts w:ascii="Times New Roman" w:eastAsia="Calibri" w:hAnsi="Times New Roman" w:cs="Times New Roman"/>
                <w:bCs/>
                <w:color w:val="000000"/>
              </w:rPr>
              <w:t>347) 221-5</w:t>
            </w:r>
            <w:r w:rsidR="00A939A4" w:rsidRPr="008D3DFA">
              <w:rPr>
                <w:rFonts w:ascii="Times New Roman" w:eastAsia="Calibri" w:hAnsi="Times New Roman" w:cs="Times New Roman"/>
                <w:bCs/>
                <w:color w:val="000000"/>
              </w:rPr>
              <w:t>8</w:t>
            </w:r>
            <w:r w:rsidRPr="008D3DFA">
              <w:rPr>
                <w:rFonts w:ascii="Times New Roman" w:eastAsia="Calibri" w:hAnsi="Times New Roman" w:cs="Times New Roman"/>
                <w:bCs/>
                <w:color w:val="000000"/>
              </w:rPr>
              <w:t>-</w:t>
            </w:r>
            <w:r w:rsidR="005D796E" w:rsidRPr="008D3DFA">
              <w:rPr>
                <w:rFonts w:ascii="Times New Roman" w:eastAsia="Calibri" w:hAnsi="Times New Roman" w:cs="Times New Roman"/>
                <w:bCs/>
                <w:color w:val="000000"/>
              </w:rPr>
              <w:t>4</w:t>
            </w:r>
            <w:r w:rsidR="00A939A4" w:rsidRPr="008D3DFA">
              <w:rPr>
                <w:rFonts w:ascii="Times New Roman" w:eastAsia="Calibri" w:hAnsi="Times New Roman" w:cs="Times New Roman"/>
                <w:bCs/>
                <w:color w:val="000000"/>
              </w:rPr>
              <w:t>2</w:t>
            </w:r>
            <w:r w:rsidRPr="008D3DFA">
              <w:rPr>
                <w:rFonts w:ascii="Times New Roman" w:eastAsia="Calibri" w:hAnsi="Times New Roman" w:cs="Times New Roman"/>
                <w:bCs/>
                <w:color w:val="000000"/>
              </w:rPr>
              <w:t xml:space="preserve">, </w:t>
            </w:r>
            <w:r w:rsidRPr="00F95AFE">
              <w:rPr>
                <w:rFonts w:ascii="Times New Roman" w:eastAsia="Calibri" w:hAnsi="Times New Roman" w:cs="Times New Roman"/>
                <w:bCs/>
                <w:color w:val="000000"/>
                <w:lang w:val="en-US"/>
              </w:rPr>
              <w:t>e</w:t>
            </w:r>
            <w:r w:rsidRPr="008D3DFA">
              <w:rPr>
                <w:rFonts w:ascii="Times New Roman" w:eastAsia="Calibri" w:hAnsi="Times New Roman" w:cs="Times New Roman"/>
                <w:bCs/>
                <w:color w:val="000000"/>
              </w:rPr>
              <w:t>-</w:t>
            </w:r>
            <w:r w:rsidRPr="00F95AFE">
              <w:rPr>
                <w:rFonts w:ascii="Times New Roman" w:eastAsia="Calibri" w:hAnsi="Times New Roman" w:cs="Times New Roman"/>
                <w:bCs/>
                <w:color w:val="000000"/>
                <w:lang w:val="en-US"/>
              </w:rPr>
              <w:t>mail</w:t>
            </w:r>
            <w:r w:rsidRPr="008D3DFA">
              <w:rPr>
                <w:rFonts w:ascii="Times New Roman" w:eastAsia="Calibri" w:hAnsi="Times New Roman" w:cs="Times New Roman"/>
                <w:bCs/>
                <w:color w:val="000000"/>
              </w:rPr>
              <w:t>:</w:t>
            </w:r>
            <w:r w:rsidRPr="008D3DFA">
              <w:rPr>
                <w:rFonts w:ascii="Times New Roman" w:eastAsia="Times New Roman" w:hAnsi="Times New Roman" w:cs="Times New Roman"/>
                <w:color w:val="777777"/>
                <w:lang w:eastAsia="ru-RU"/>
              </w:rPr>
              <w:t xml:space="preserve"> </w:t>
            </w:r>
            <w:hyperlink r:id="rId29" w:history="1">
              <w:r w:rsidR="00A939A4" w:rsidRPr="00A939A4">
                <w:rPr>
                  <w:rStyle w:val="a6"/>
                  <w:rFonts w:ascii="Times New Roman" w:hAnsi="Times New Roman" w:cs="Times New Roman"/>
                  <w:lang w:val="en-US"/>
                </w:rPr>
                <w:t>s</w:t>
              </w:r>
              <w:r w:rsidR="00A939A4" w:rsidRPr="008D3DFA">
                <w:rPr>
                  <w:rStyle w:val="a6"/>
                  <w:rFonts w:ascii="Times New Roman" w:hAnsi="Times New Roman" w:cs="Times New Roman"/>
                </w:rPr>
                <w:t>.</w:t>
              </w:r>
              <w:r w:rsidR="00A939A4" w:rsidRPr="00A939A4">
                <w:rPr>
                  <w:rStyle w:val="a6"/>
                  <w:rFonts w:ascii="Times New Roman" w:hAnsi="Times New Roman" w:cs="Times New Roman"/>
                  <w:lang w:val="en-US"/>
                </w:rPr>
                <w:t>cvetkova</w:t>
              </w:r>
              <w:r w:rsidR="00A939A4" w:rsidRPr="008D3DFA">
                <w:rPr>
                  <w:rStyle w:val="a6"/>
                  <w:rFonts w:ascii="Times New Roman" w:hAnsi="Times New Roman" w:cs="Times New Roman"/>
                </w:rPr>
                <w:t>@</w:t>
              </w:r>
              <w:r w:rsidR="00A939A4" w:rsidRPr="00A939A4">
                <w:rPr>
                  <w:rStyle w:val="a6"/>
                  <w:rFonts w:ascii="Times New Roman" w:hAnsi="Times New Roman" w:cs="Times New Roman"/>
                  <w:lang w:val="en-US"/>
                </w:rPr>
                <w:t>bashtel</w:t>
              </w:r>
              <w:r w:rsidR="00A939A4" w:rsidRPr="008D3DFA">
                <w:rPr>
                  <w:rStyle w:val="a6"/>
                  <w:rFonts w:ascii="Times New Roman" w:hAnsi="Times New Roman" w:cs="Times New Roman"/>
                </w:rPr>
                <w:t>.</w:t>
              </w:r>
              <w:r w:rsidR="00A939A4" w:rsidRPr="00A939A4">
                <w:rPr>
                  <w:rStyle w:val="a6"/>
                  <w:rFonts w:ascii="Times New Roman" w:hAnsi="Times New Roman" w:cs="Times New Roman"/>
                  <w:lang w:val="en-US"/>
                </w:rPr>
                <w:t>ru</w:t>
              </w:r>
            </w:hyperlink>
          </w:p>
          <w:p w14:paraId="48A58ECA" w14:textId="62837268" w:rsidR="00A939A4" w:rsidRPr="008D3DFA" w:rsidRDefault="00A939A4" w:rsidP="008C24E0">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8C24E0">
        <w:trPr>
          <w:trHeight w:val="852"/>
        </w:trPr>
        <w:tc>
          <w:tcPr>
            <w:tcW w:w="531" w:type="dxa"/>
            <w:tcBorders>
              <w:top w:val="single" w:sz="4" w:space="0" w:color="auto"/>
              <w:left w:val="single" w:sz="4" w:space="0" w:color="auto"/>
              <w:right w:val="single" w:sz="4" w:space="0" w:color="auto"/>
            </w:tcBorders>
          </w:tcPr>
          <w:p w14:paraId="154BE778" w14:textId="77777777" w:rsidR="008C24E0" w:rsidRPr="008D3DFA"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1520"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30" w:history="1">
              <w:r w:rsidR="00663D1D" w:rsidRPr="00F95AFE">
                <w:rPr>
                  <w:rStyle w:val="a6"/>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8C24E0">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1B2AD10B" w14:textId="15FBC756"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83024">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8C24E0">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64D4F69" w14:textId="5E32576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720BB18" w14:textId="77777777" w:rsidR="008C24E0" w:rsidRPr="00F95AFE" w:rsidRDefault="008C24E0" w:rsidP="00663D1D">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1 (один) победитель </w:t>
            </w:r>
            <w:r w:rsidR="00C4033B" w:rsidRPr="00F95AFE">
              <w:rPr>
                <w:rFonts w:ascii="Times New Roman" w:eastAsia="Times New Roman" w:hAnsi="Times New Roman" w:cs="Times New Roman"/>
                <w:lang w:eastAsia="ru-RU"/>
              </w:rPr>
              <w:t xml:space="preserve"> </w:t>
            </w:r>
            <w:r w:rsidR="00E062AC" w:rsidRPr="00F95AFE">
              <w:rPr>
                <w:rFonts w:ascii="Times New Roman" w:eastAsia="Times New Roman" w:hAnsi="Times New Roman" w:cs="Times New Roman"/>
                <w:lang w:eastAsia="ru-RU"/>
              </w:rPr>
              <w:t xml:space="preserve"> </w:t>
            </w:r>
          </w:p>
        </w:tc>
      </w:tr>
      <w:tr w:rsidR="008C24E0" w:rsidRPr="008C24E0" w14:paraId="4BB858CF" w14:textId="77777777" w:rsidTr="008C24E0">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1520" w:type="dxa"/>
            <w:tcBorders>
              <w:top w:val="single" w:sz="4" w:space="0" w:color="auto"/>
              <w:left w:val="single" w:sz="4" w:space="0" w:color="auto"/>
              <w:bottom w:val="single" w:sz="4" w:space="0" w:color="auto"/>
              <w:right w:val="single" w:sz="4" w:space="0" w:color="auto"/>
            </w:tcBorders>
          </w:tcPr>
          <w:p w14:paraId="55ABEF11" w14:textId="55F3D40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CA2C6FB" w14:textId="57124077" w:rsidR="005D796E" w:rsidRPr="008C24E0" w:rsidRDefault="00A939A4" w:rsidP="008C24E0">
            <w:pPr>
              <w:spacing w:after="0" w:line="240" w:lineRule="auto"/>
              <w:jc w:val="both"/>
              <w:rPr>
                <w:rFonts w:ascii="Times New Roman" w:eastAsia="Times New Roman" w:hAnsi="Times New Roman" w:cs="Times New Roman"/>
                <w:lang w:eastAsia="ru-RU"/>
              </w:rPr>
            </w:pPr>
            <w:r w:rsidRPr="00A939A4">
              <w:rPr>
                <w:rFonts w:ascii="Times New Roman" w:eastAsia="Calibri" w:hAnsi="Times New Roman" w:cs="Times New Roman"/>
                <w:iCs/>
                <w:color w:val="000000"/>
              </w:rPr>
              <w:t xml:space="preserve">Оказание услуг подвижной (мобильной) радиотелефонной связи </w:t>
            </w:r>
          </w:p>
        </w:tc>
      </w:tr>
      <w:tr w:rsidR="008C24E0" w:rsidRPr="00F95AFE" w14:paraId="12A9A481" w14:textId="77777777" w:rsidTr="008C24E0">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520ED3D1" w14:textId="565BD314"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58BFF53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A939A4" w:rsidRPr="00A939A4">
              <w:rPr>
                <w:rFonts w:ascii="Times New Roman" w:eastAsia="Times New Roman" w:hAnsi="Times New Roman" w:cs="Times New Roman"/>
                <w:lang w:eastAsia="ru-RU"/>
              </w:rPr>
              <w:t>3</w:t>
            </w:r>
            <w:r w:rsidR="00A939A4">
              <w:rPr>
                <w:rFonts w:ascii="Times New Roman" w:eastAsia="Times New Roman" w:hAnsi="Times New Roman" w:cs="Times New Roman"/>
                <w:lang w:eastAsia="ru-RU"/>
              </w:rPr>
              <w:t xml:space="preserve"> </w:t>
            </w:r>
            <w:r w:rsidR="00A939A4" w:rsidRPr="00A939A4">
              <w:rPr>
                <w:rFonts w:ascii="Times New Roman" w:eastAsia="Times New Roman" w:hAnsi="Times New Roman" w:cs="Times New Roman"/>
                <w:lang w:eastAsia="ru-RU"/>
              </w:rPr>
              <w:t>106</w:t>
            </w:r>
            <w:r w:rsidR="00A939A4">
              <w:rPr>
                <w:rFonts w:ascii="Times New Roman" w:eastAsia="Times New Roman" w:hAnsi="Times New Roman" w:cs="Times New Roman"/>
                <w:lang w:eastAsia="ru-RU"/>
              </w:rPr>
              <w:t xml:space="preserve"> </w:t>
            </w:r>
            <w:r w:rsidR="00A939A4" w:rsidRPr="00A939A4">
              <w:rPr>
                <w:rFonts w:ascii="Times New Roman" w:eastAsia="Times New Roman" w:hAnsi="Times New Roman" w:cs="Times New Roman"/>
                <w:lang w:eastAsia="ru-RU"/>
              </w:rPr>
              <w:t>800</w:t>
            </w:r>
            <w:r w:rsidR="00A939A4">
              <w:rPr>
                <w:rFonts w:ascii="Times New Roman" w:eastAsia="Times New Roman" w:hAnsi="Times New Roman" w:cs="Times New Roman"/>
                <w:lang w:eastAsia="ru-RU"/>
              </w:rPr>
              <w:t>,00</w:t>
            </w:r>
            <w:r w:rsidR="00A939A4" w:rsidRPr="00A939A4">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CA1F8D">
              <w:rPr>
                <w:rFonts w:ascii="Times New Roman" w:eastAsia="Times New Roman" w:hAnsi="Times New Roman" w:cs="Times New Roman"/>
                <w:lang w:eastAsia="ru-RU"/>
              </w:rPr>
              <w:t>Три миллиона</w:t>
            </w:r>
            <w:r w:rsidR="005D796E">
              <w:rPr>
                <w:rFonts w:ascii="Times New Roman" w:eastAsia="Times New Roman" w:hAnsi="Times New Roman" w:cs="Times New Roman"/>
                <w:lang w:eastAsia="ru-RU"/>
              </w:rPr>
              <w:t xml:space="preserve"> </w:t>
            </w:r>
            <w:r w:rsidR="00CA1F8D">
              <w:rPr>
                <w:rFonts w:ascii="Times New Roman" w:eastAsia="Times New Roman" w:hAnsi="Times New Roman" w:cs="Times New Roman"/>
                <w:lang w:eastAsia="ru-RU"/>
              </w:rPr>
              <w:t xml:space="preserve">сто шесть </w:t>
            </w:r>
            <w:r w:rsidRPr="00183A2A">
              <w:rPr>
                <w:rFonts w:ascii="Times New Roman" w:eastAsia="Times New Roman" w:hAnsi="Times New Roman" w:cs="Times New Roman"/>
                <w:lang w:eastAsia="ru-RU"/>
              </w:rPr>
              <w:t>тысяч</w:t>
            </w:r>
            <w:r w:rsidR="00CA1F8D">
              <w:rPr>
                <w:rFonts w:ascii="Times New Roman" w:eastAsia="Times New Roman" w:hAnsi="Times New Roman" w:cs="Times New Roman"/>
                <w:lang w:eastAsia="ru-RU"/>
              </w:rPr>
              <w:t xml:space="preserve"> восемьсот</w:t>
            </w:r>
            <w:r w:rsidRPr="00183A2A">
              <w:rPr>
                <w:rFonts w:ascii="Times New Roman" w:eastAsia="Times New Roman" w:hAnsi="Times New Roman" w:cs="Times New Roman"/>
                <w:lang w:eastAsia="ru-RU"/>
              </w:rPr>
              <w:t xml:space="preserve">) рублей </w:t>
            </w:r>
            <w:r w:rsidR="00CA1F8D">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5B3766AE"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 xml:space="preserve">В том числе НДС (20%) </w:t>
            </w:r>
            <w:r w:rsidR="005C00D5">
              <w:rPr>
                <w:rFonts w:ascii="Times New Roman" w:eastAsia="Times New Roman" w:hAnsi="Times New Roman" w:cs="Times New Roman"/>
                <w:lang w:eastAsia="ru-RU"/>
              </w:rPr>
              <w:t>517 800</w:t>
            </w:r>
            <w:r w:rsidR="00EC5136">
              <w:rPr>
                <w:rFonts w:ascii="Times New Roman" w:eastAsia="Times New Roman" w:hAnsi="Times New Roman" w:cs="Times New Roman"/>
                <w:lang w:eastAsia="ru-RU"/>
              </w:rPr>
              <w:t>,</w:t>
            </w:r>
            <w:r w:rsidR="005C00D5">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w:t>
            </w:r>
            <w:r w:rsidR="005C00D5">
              <w:rPr>
                <w:rFonts w:ascii="Times New Roman" w:eastAsia="Times New Roman" w:hAnsi="Times New Roman" w:cs="Times New Roman"/>
                <w:lang w:eastAsia="ru-RU"/>
              </w:rPr>
              <w:t xml:space="preserve">Пятьсот семнадцать </w:t>
            </w:r>
            <w:r w:rsidR="00EC5136">
              <w:rPr>
                <w:rFonts w:ascii="Times New Roman" w:eastAsia="Times New Roman" w:hAnsi="Times New Roman" w:cs="Times New Roman"/>
                <w:lang w:eastAsia="ru-RU"/>
              </w:rPr>
              <w:t>т</w:t>
            </w:r>
            <w:r w:rsidRPr="00183A2A">
              <w:rPr>
                <w:rFonts w:ascii="Times New Roman" w:eastAsia="Times New Roman" w:hAnsi="Times New Roman" w:cs="Times New Roman"/>
                <w:lang w:eastAsia="ru-RU"/>
              </w:rPr>
              <w:t>ысяч</w:t>
            </w:r>
            <w:r w:rsidR="005C00D5">
              <w:rPr>
                <w:rFonts w:ascii="Times New Roman" w:eastAsia="Times New Roman" w:hAnsi="Times New Roman" w:cs="Times New Roman"/>
                <w:lang w:eastAsia="ru-RU"/>
              </w:rPr>
              <w:t xml:space="preserve"> восемьсот</w:t>
            </w:r>
            <w:r w:rsidRPr="00183A2A">
              <w:rPr>
                <w:rFonts w:ascii="Times New Roman" w:eastAsia="Times New Roman" w:hAnsi="Times New Roman" w:cs="Times New Roman"/>
                <w:lang w:eastAsia="ru-RU"/>
              </w:rPr>
              <w:t>) рубл</w:t>
            </w:r>
            <w:r w:rsidR="00EC5136">
              <w:rPr>
                <w:rFonts w:ascii="Times New Roman" w:eastAsia="Times New Roman" w:hAnsi="Times New Roman" w:cs="Times New Roman"/>
                <w:lang w:eastAsia="ru-RU"/>
              </w:rPr>
              <w:t xml:space="preserve">ей </w:t>
            </w:r>
            <w:r w:rsidR="005C00D5">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w:t>
            </w:r>
            <w:r w:rsidR="00EC5136">
              <w:rPr>
                <w:rFonts w:ascii="Times New Roman" w:eastAsia="Times New Roman" w:hAnsi="Times New Roman" w:cs="Times New Roman"/>
                <w:lang w:eastAsia="ru-RU"/>
              </w:rPr>
              <w:t>е</w:t>
            </w:r>
            <w:r w:rsidRPr="00183A2A">
              <w:rPr>
                <w:rFonts w:ascii="Times New Roman" w:eastAsia="Times New Roman" w:hAnsi="Times New Roman" w:cs="Times New Roman"/>
                <w:lang w:eastAsia="ru-RU"/>
              </w:rPr>
              <w:t>к</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1F3972C4" w:rsidR="00183A2A" w:rsidRPr="00183A2A" w:rsidRDefault="005C00D5" w:rsidP="00183A2A">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2 589 000</w:t>
            </w:r>
            <w:r w:rsidR="00EC5136">
              <w:rPr>
                <w:rFonts w:ascii="Times New Roman" w:eastAsia="Times New Roman" w:hAnsi="Times New Roman" w:cs="Times New Roman"/>
                <w:lang w:eastAsia="ru-RU"/>
              </w:rPr>
              <w:t>,</w:t>
            </w:r>
            <w:r>
              <w:rPr>
                <w:rFonts w:ascii="Times New Roman" w:eastAsia="Times New Roman" w:hAnsi="Times New Roman" w:cs="Times New Roman"/>
                <w:lang w:eastAsia="ru-RU"/>
              </w:rPr>
              <w:t>00</w:t>
            </w:r>
            <w:r w:rsidR="00183A2A" w:rsidRPr="00F95AFE">
              <w:rPr>
                <w:rFonts w:ascii="Times New Roman" w:eastAsia="Times New Roman" w:hAnsi="Times New Roman" w:cs="Times New Roman"/>
                <w:lang w:eastAsia="ru-RU"/>
              </w:rPr>
              <w:t xml:space="preserve"> </w:t>
            </w:r>
            <w:r w:rsidR="00183A2A" w:rsidRPr="00183A2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Два </w:t>
            </w:r>
            <w:r w:rsidR="00EC5136">
              <w:rPr>
                <w:rFonts w:ascii="Times New Roman" w:eastAsia="Times New Roman" w:hAnsi="Times New Roman" w:cs="Times New Roman"/>
                <w:lang w:eastAsia="ru-RU"/>
              </w:rPr>
              <w:t>м</w:t>
            </w:r>
            <w:r w:rsidR="00183A2A" w:rsidRPr="00183A2A">
              <w:rPr>
                <w:rFonts w:ascii="Times New Roman" w:eastAsia="Times New Roman" w:hAnsi="Times New Roman" w:cs="Times New Roman"/>
                <w:lang w:eastAsia="ru-RU"/>
              </w:rPr>
              <w:t>иллион</w:t>
            </w:r>
            <w:r>
              <w:rPr>
                <w:rFonts w:ascii="Times New Roman" w:eastAsia="Times New Roman" w:hAnsi="Times New Roman" w:cs="Times New Roman"/>
                <w:lang w:eastAsia="ru-RU"/>
              </w:rPr>
              <w:t>а пять</w:t>
            </w:r>
            <w:r w:rsidR="00EC5136">
              <w:rPr>
                <w:rFonts w:ascii="Times New Roman" w:eastAsia="Times New Roman" w:hAnsi="Times New Roman" w:cs="Times New Roman"/>
                <w:lang w:eastAsia="ru-RU"/>
              </w:rPr>
              <w:t xml:space="preserve">сот </w:t>
            </w:r>
            <w:r>
              <w:rPr>
                <w:rFonts w:ascii="Times New Roman" w:eastAsia="Times New Roman" w:hAnsi="Times New Roman" w:cs="Times New Roman"/>
                <w:lang w:eastAsia="ru-RU"/>
              </w:rPr>
              <w:t>восемьдесят девять</w:t>
            </w:r>
            <w:r w:rsidR="00EC5136">
              <w:rPr>
                <w:rFonts w:ascii="Times New Roman" w:eastAsia="Times New Roman" w:hAnsi="Times New Roman" w:cs="Times New Roman"/>
                <w:lang w:eastAsia="ru-RU"/>
              </w:rPr>
              <w:t xml:space="preserve"> </w:t>
            </w:r>
            <w:r w:rsidR="00183A2A" w:rsidRPr="00183A2A">
              <w:rPr>
                <w:rFonts w:ascii="Times New Roman" w:eastAsia="Times New Roman" w:hAnsi="Times New Roman" w:cs="Times New Roman"/>
                <w:lang w:eastAsia="ru-RU"/>
              </w:rPr>
              <w:t xml:space="preserve">тысяч) рублей </w:t>
            </w:r>
            <w:r w:rsidR="00CA1F8D">
              <w:rPr>
                <w:rFonts w:ascii="Times New Roman" w:eastAsia="Times New Roman" w:hAnsi="Times New Roman" w:cs="Times New Roman"/>
                <w:lang w:eastAsia="ru-RU"/>
              </w:rPr>
              <w:t>00</w:t>
            </w:r>
            <w:r w:rsidR="00183A2A" w:rsidRPr="00183A2A">
              <w:rPr>
                <w:rFonts w:ascii="Times New Roman" w:eastAsia="Times New Roman" w:hAnsi="Times New Roman" w:cs="Times New Roman"/>
                <w:lang w:eastAsia="ru-RU"/>
              </w:rPr>
              <w:t xml:space="preserve"> копе</w:t>
            </w:r>
            <w:r w:rsidR="00CA1F8D">
              <w:rPr>
                <w:rFonts w:ascii="Times New Roman" w:eastAsia="Times New Roman" w:hAnsi="Times New Roman" w:cs="Times New Roman"/>
                <w:lang w:eastAsia="ru-RU"/>
              </w:rPr>
              <w:t>е</w:t>
            </w:r>
            <w:r w:rsidR="00183A2A" w:rsidRPr="00183A2A">
              <w:rPr>
                <w:rFonts w:ascii="Times New Roman" w:eastAsia="Times New Roman" w:hAnsi="Times New Roman" w:cs="Times New Roman"/>
                <w:lang w:eastAsia="ru-RU"/>
              </w:rPr>
              <w:t>к,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6CC9D7E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указаны в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0F137C2D" w14:textId="77777777" w:rsidR="00183A2A" w:rsidRPr="00183A2A" w:rsidRDefault="00183A2A" w:rsidP="00183A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8C24E0" w:rsidRPr="00F95AFE" w14:paraId="5C212989" w14:textId="77777777" w:rsidTr="008C24E0">
        <w:tc>
          <w:tcPr>
            <w:tcW w:w="531" w:type="dxa"/>
            <w:tcBorders>
              <w:top w:val="single" w:sz="4" w:space="0" w:color="auto"/>
              <w:left w:val="single" w:sz="4" w:space="0" w:color="auto"/>
              <w:bottom w:val="single" w:sz="4" w:space="0" w:color="auto"/>
              <w:right w:val="single" w:sz="4" w:space="0" w:color="auto"/>
            </w:tcBorders>
          </w:tcPr>
          <w:p w14:paraId="1118B70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9739"/>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1F67C943" w14:textId="09C0A287"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w:instrText>
            </w:r>
            <w:r w:rsidR="008C4880"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A0C98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6151F6"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Не требуется </w:t>
            </w:r>
          </w:p>
          <w:p w14:paraId="3A920A22" w14:textId="77777777" w:rsidR="008C24E0" w:rsidRPr="00F95AFE" w:rsidRDefault="008C24E0" w:rsidP="008C24E0">
            <w:pPr>
              <w:keepNext/>
              <w:keepLines/>
              <w:spacing w:after="0" w:line="240" w:lineRule="auto"/>
              <w:ind w:firstLine="210"/>
              <w:jc w:val="both"/>
              <w:rPr>
                <w:rFonts w:ascii="Times New Roman" w:eastAsia="Times New Roman" w:hAnsi="Times New Roman" w:cs="Times New Roman"/>
                <w:lang w:eastAsia="ru-RU"/>
              </w:rPr>
            </w:pPr>
          </w:p>
          <w:p w14:paraId="0F9B83EF"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254BBA8D" w14:textId="77777777" w:rsidTr="008C24E0">
        <w:tc>
          <w:tcPr>
            <w:tcW w:w="531" w:type="dxa"/>
            <w:tcBorders>
              <w:top w:val="single" w:sz="4" w:space="0" w:color="auto"/>
              <w:left w:val="single" w:sz="4" w:space="0" w:color="auto"/>
              <w:bottom w:val="single" w:sz="4" w:space="0" w:color="auto"/>
              <w:right w:val="single" w:sz="4" w:space="0" w:color="auto"/>
            </w:tcBorders>
          </w:tcPr>
          <w:p w14:paraId="7F435212"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F4172B5" w14:textId="2671FCDF"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32BBF716"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3675BFB6"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sid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78F13050"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7D75C7B" w14:textId="77777777" w:rsidR="008C24E0" w:rsidRPr="00F95AFE" w:rsidRDefault="008C24E0" w:rsidP="008C24E0">
            <w:pPr>
              <w:spacing w:after="0" w:line="240" w:lineRule="auto"/>
              <w:jc w:val="both"/>
              <w:rPr>
                <w:rFonts w:ascii="Times New Roman" w:eastAsia="Times New Roman" w:hAnsi="Times New Roman" w:cs="Times New Roman"/>
                <w:i/>
                <w:lang w:eastAsia="ru-RU"/>
              </w:rPr>
            </w:pPr>
            <w:r w:rsidRPr="00F95AFE">
              <w:rPr>
                <w:rFonts w:ascii="Times New Roman" w:eastAsia="Times New Roman" w:hAnsi="Times New Roman" w:cs="Times New Roman"/>
                <w:lang w:eastAsia="ru-RU"/>
              </w:rPr>
              <w:t>Не требуется</w:t>
            </w:r>
          </w:p>
          <w:p w14:paraId="7C03B86A"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35C6C3A1"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33EEFC37" w14:textId="77777777" w:rsidTr="008C24E0">
        <w:tc>
          <w:tcPr>
            <w:tcW w:w="531" w:type="dxa"/>
            <w:tcBorders>
              <w:top w:val="single" w:sz="4" w:space="0" w:color="auto"/>
              <w:left w:val="single" w:sz="4" w:space="0" w:color="auto"/>
              <w:bottom w:val="single" w:sz="4" w:space="0" w:color="auto"/>
              <w:right w:val="single" w:sz="4" w:space="0" w:color="auto"/>
            </w:tcBorders>
          </w:tcPr>
          <w:p w14:paraId="65407C80"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9CEB499" w14:textId="461DC2EB"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w:instrText>
            </w:r>
            <w:r w:rsidR="009D46AD"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83024">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F34019"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8C24E0" w:rsidRPr="00F95AFE" w14:paraId="4FA65E6B" w14:textId="77777777" w:rsidTr="008C24E0">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F3B67B6" w14:textId="113A6F0E"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069A2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8C24E0" w:rsidRPr="00F95AFE" w14:paraId="631393D4" w14:textId="77777777" w:rsidTr="008C24E0">
              <w:tc>
                <w:tcPr>
                  <w:tcW w:w="0" w:type="auto"/>
                  <w:shd w:val="clear" w:color="auto" w:fill="auto"/>
                </w:tcPr>
                <w:p w14:paraId="2D4FF38C"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6F3F1B9F"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8C24E0" w:rsidRPr="00F95AFE" w14:paraId="5684835B" w14:textId="77777777" w:rsidTr="008C24E0">
              <w:tc>
                <w:tcPr>
                  <w:tcW w:w="0" w:type="auto"/>
                  <w:shd w:val="clear" w:color="auto" w:fill="auto"/>
                </w:tcPr>
                <w:p w14:paraId="02A1E4A8" w14:textId="3B3302C8" w:rsidR="008C24E0" w:rsidRPr="00C27834" w:rsidRDefault="008C24E0" w:rsidP="00B61EA4">
                  <w:pPr>
                    <w:pStyle w:val="a7"/>
                    <w:numPr>
                      <w:ilvl w:val="3"/>
                      <w:numId w:val="12"/>
                    </w:numPr>
                    <w:ind w:left="63" w:firstLine="0"/>
                    <w:jc w:val="both"/>
                    <w:rPr>
                      <w:color w:val="000000"/>
                      <w:sz w:val="22"/>
                    </w:rPr>
                  </w:pPr>
                  <w:r w:rsidRPr="00C27834">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B61EA4" w:rsidRPr="00C27834">
                    <w:rPr>
                      <w:color w:val="000000"/>
                      <w:sz w:val="22"/>
                    </w:rPr>
                    <w:t>:</w:t>
                  </w:r>
                </w:p>
                <w:p w14:paraId="189B74D8" w14:textId="10696C13" w:rsidR="0086346D" w:rsidRPr="00C27834" w:rsidRDefault="00CA1F8D" w:rsidP="00B61EA4">
                  <w:pPr>
                    <w:pStyle w:val="a7"/>
                    <w:numPr>
                      <w:ilvl w:val="1"/>
                      <w:numId w:val="31"/>
                    </w:numPr>
                    <w:jc w:val="both"/>
                    <w:rPr>
                      <w:color w:val="000000"/>
                      <w:sz w:val="22"/>
                    </w:rPr>
                  </w:pPr>
                  <w:r>
                    <w:rPr>
                      <w:sz w:val="22"/>
                    </w:rPr>
                    <w:t xml:space="preserve">Наличие </w:t>
                  </w:r>
                  <w:r w:rsidR="00B61EA4" w:rsidRPr="00C27834">
                    <w:rPr>
                      <w:sz w:val="22"/>
                    </w:rPr>
                    <w:t>действующей Лицензи</w:t>
                  </w:r>
                  <w:r>
                    <w:rPr>
                      <w:sz w:val="22"/>
                    </w:rPr>
                    <w:t>и</w:t>
                  </w:r>
                  <w:r w:rsidR="00B61EA4" w:rsidRPr="00C27834">
                    <w:rPr>
                      <w:sz w:val="22"/>
                    </w:rPr>
                    <w:t xml:space="preserve"> на предоставление услуг подвижной радиотелефонной связи;</w:t>
                  </w:r>
                </w:p>
                <w:p w14:paraId="331C1E55" w14:textId="343CFD8F" w:rsidR="00B61EA4" w:rsidRPr="00C27834" w:rsidRDefault="00B61EA4" w:rsidP="00B61EA4">
                  <w:pPr>
                    <w:pStyle w:val="a7"/>
                    <w:numPr>
                      <w:ilvl w:val="1"/>
                      <w:numId w:val="31"/>
                    </w:numPr>
                    <w:jc w:val="both"/>
                    <w:rPr>
                      <w:color w:val="000000"/>
                      <w:sz w:val="22"/>
                    </w:rPr>
                  </w:pPr>
                  <w:r w:rsidRPr="00C27834">
                    <w:rPr>
                      <w:color w:val="000000"/>
                      <w:sz w:val="22"/>
                    </w:rPr>
                    <w:t xml:space="preserve"> </w:t>
                  </w:r>
                  <w:r w:rsidR="00CA1F8D">
                    <w:rPr>
                      <w:sz w:val="22"/>
                    </w:rPr>
                    <w:t xml:space="preserve">Наличие </w:t>
                  </w:r>
                  <w:r w:rsidR="00CA1F8D" w:rsidRPr="00C27834">
                    <w:rPr>
                      <w:sz w:val="22"/>
                    </w:rPr>
                    <w:t>действующей Лицензи</w:t>
                  </w:r>
                  <w:r w:rsidR="00CA1F8D">
                    <w:rPr>
                      <w:sz w:val="22"/>
                    </w:rPr>
                    <w:t>и</w:t>
                  </w:r>
                  <w:r w:rsidR="00CA1F8D" w:rsidRPr="00C27834">
                    <w:rPr>
                      <w:sz w:val="22"/>
                    </w:rPr>
                    <w:t xml:space="preserve"> </w:t>
                  </w:r>
                  <w:r w:rsidRPr="00C27834">
                    <w:rPr>
                      <w:sz w:val="22"/>
                    </w:rPr>
                    <w:t>на предоставление</w:t>
                  </w:r>
                  <w:r w:rsidRPr="00C27834">
                    <w:rPr>
                      <w:color w:val="000000"/>
                      <w:sz w:val="22"/>
                    </w:rPr>
                    <w:t xml:space="preserve"> услуг связи по передаче данных, за исключением услуг связи по </w:t>
                  </w:r>
                  <w:r w:rsidRPr="00C27834">
                    <w:rPr>
                      <w:color w:val="000000"/>
                      <w:sz w:val="22"/>
                    </w:rPr>
                    <w:lastRenderedPageBreak/>
                    <w:t>передаче данных для целей передачи голосовой информации;</w:t>
                  </w:r>
                </w:p>
                <w:p w14:paraId="0B2D75A8" w14:textId="4D986BC7" w:rsidR="00C144C5" w:rsidRPr="00C27834" w:rsidRDefault="00CA1F8D" w:rsidP="00B61EA4">
                  <w:pPr>
                    <w:pStyle w:val="a7"/>
                    <w:numPr>
                      <w:ilvl w:val="1"/>
                      <w:numId w:val="31"/>
                    </w:numPr>
                    <w:jc w:val="both"/>
                    <w:rPr>
                      <w:color w:val="000000"/>
                      <w:sz w:val="22"/>
                    </w:rPr>
                  </w:pPr>
                  <w:r w:rsidRPr="00CA1F8D">
                    <w:rPr>
                      <w:bCs/>
                      <w:spacing w:val="-1"/>
                      <w:sz w:val="22"/>
                    </w:rPr>
                    <w:t>1.1.</w:t>
                  </w:r>
                  <w:r w:rsidRPr="00CA1F8D">
                    <w:rPr>
                      <w:bCs/>
                      <w:spacing w:val="-1"/>
                      <w:sz w:val="22"/>
                    </w:rPr>
                    <w:tab/>
                    <w:t xml:space="preserve">Наличие действующей Лицензии </w:t>
                  </w:r>
                  <w:r w:rsidR="00B61EA4" w:rsidRPr="00C27834">
                    <w:rPr>
                      <w:bCs/>
                      <w:spacing w:val="-1"/>
                      <w:sz w:val="22"/>
                    </w:rPr>
                    <w:t>на оказание телематических услуг связи</w:t>
                  </w:r>
                  <w:r w:rsidR="00C144C5" w:rsidRPr="00C27834">
                    <w:rPr>
                      <w:bCs/>
                      <w:spacing w:val="-1"/>
                      <w:sz w:val="22"/>
                    </w:rPr>
                    <w:t>.</w:t>
                  </w:r>
                </w:p>
                <w:p w14:paraId="011B099B" w14:textId="7CBA1E68" w:rsidR="00B61EA4" w:rsidRPr="00C27834" w:rsidRDefault="00C144C5" w:rsidP="00C144C5">
                  <w:pPr>
                    <w:ind w:left="229"/>
                    <w:jc w:val="both"/>
                    <w:rPr>
                      <w:rFonts w:ascii="Times New Roman" w:eastAsia="Times New Roman" w:hAnsi="Times New Roman" w:cs="Times New Roman"/>
                      <w:color w:val="000000"/>
                      <w:lang w:eastAsia="ru-RU"/>
                    </w:rPr>
                  </w:pPr>
                  <w:r w:rsidRPr="00C27834">
                    <w:rPr>
                      <w:rFonts w:ascii="Times New Roman" w:hAnsi="Times New Roman" w:cs="Times New Roman"/>
                      <w:sz w:val="20"/>
                    </w:rPr>
                    <w:t>(на основании закона «О связи» №126-ФЗ от 07.07.2003г.)</w:t>
                  </w:r>
                </w:p>
              </w:tc>
              <w:tc>
                <w:tcPr>
                  <w:tcW w:w="0" w:type="auto"/>
                  <w:shd w:val="clear" w:color="auto" w:fill="auto"/>
                </w:tcPr>
                <w:p w14:paraId="229DBB37" w14:textId="0358485C" w:rsidR="00D61742" w:rsidRPr="00B72518" w:rsidRDefault="00D61742" w:rsidP="00D61742">
                  <w:pPr>
                    <w:jc w:val="both"/>
                    <w:rPr>
                      <w:rFonts w:ascii="Times New Roman" w:eastAsia="Times New Roman" w:hAnsi="Times New Roman" w:cs="Times New Roman"/>
                      <w:lang w:eastAsia="ru-RU"/>
                    </w:rPr>
                  </w:pPr>
                  <w:r>
                    <w:rPr>
                      <w:rFonts w:eastAsia="Times New Roman"/>
                      <w:lang w:eastAsia="ru-RU"/>
                    </w:rPr>
                    <w:lastRenderedPageBreak/>
                    <w:t xml:space="preserve">- </w:t>
                  </w:r>
                  <w:r w:rsidRPr="00B72518">
                    <w:rPr>
                      <w:rFonts w:ascii="Times New Roman" w:eastAsia="Times New Roman" w:hAnsi="Times New Roman" w:cs="Times New Roman"/>
                      <w:lang w:eastAsia="ru-RU"/>
                    </w:rPr>
                    <w:t xml:space="preserve">Копия Лицензии на предоставление услуг подвижной радиотелефонной связи на территории Российской Федерации, </w:t>
                  </w:r>
                </w:p>
                <w:p w14:paraId="466EB7AC" w14:textId="354F6431" w:rsidR="00D61742" w:rsidRPr="00B72518" w:rsidRDefault="00D61742" w:rsidP="00D61742">
                  <w:pPr>
                    <w:jc w:val="both"/>
                    <w:rPr>
                      <w:rFonts w:ascii="Times New Roman" w:hAnsi="Times New Roman" w:cs="Times New Roman"/>
                      <w:color w:val="000000"/>
                    </w:rPr>
                  </w:pPr>
                  <w:r w:rsidRPr="00B72518">
                    <w:rPr>
                      <w:rFonts w:ascii="Times New Roman" w:eastAsia="Times New Roman" w:hAnsi="Times New Roman" w:cs="Times New Roman"/>
                      <w:lang w:eastAsia="ru-RU"/>
                    </w:rPr>
                    <w:t xml:space="preserve">- копия </w:t>
                  </w:r>
                  <w:r w:rsidRPr="00CA1F8D">
                    <w:rPr>
                      <w:rFonts w:ascii="Times New Roman" w:hAnsi="Times New Roman" w:cs="Times New Roman"/>
                      <w:szCs w:val="24"/>
                    </w:rPr>
                    <w:t>Лицензии на предоставление</w:t>
                  </w:r>
                  <w:r w:rsidRPr="00B72518">
                    <w:rPr>
                      <w:rFonts w:ascii="Times New Roman" w:hAnsi="Times New Roman" w:cs="Times New Roman"/>
                      <w:color w:val="000000"/>
                    </w:rPr>
                    <w:t xml:space="preserve"> услуг связи по передаче данных, за исключением услуг связи по передаче данных для целей передачи голосовой информации;</w:t>
                  </w:r>
                </w:p>
                <w:p w14:paraId="20892B96" w14:textId="7D332703" w:rsidR="00D61742" w:rsidRPr="00B72518" w:rsidRDefault="00D61742" w:rsidP="00D61742">
                  <w:pPr>
                    <w:ind w:left="229"/>
                    <w:jc w:val="both"/>
                    <w:rPr>
                      <w:rFonts w:ascii="Times New Roman" w:hAnsi="Times New Roman" w:cs="Times New Roman"/>
                      <w:color w:val="000000"/>
                    </w:rPr>
                  </w:pPr>
                  <w:r w:rsidRPr="00B72518">
                    <w:rPr>
                      <w:rFonts w:ascii="Times New Roman" w:eastAsia="Times New Roman" w:hAnsi="Times New Roman" w:cs="Times New Roman"/>
                      <w:lang w:eastAsia="ru-RU"/>
                    </w:rPr>
                    <w:lastRenderedPageBreak/>
                    <w:t xml:space="preserve">копия </w:t>
                  </w:r>
                  <w:r w:rsidRPr="00CA1F8D">
                    <w:rPr>
                      <w:rFonts w:ascii="Times New Roman" w:hAnsi="Times New Roman" w:cs="Times New Roman"/>
                      <w:szCs w:val="24"/>
                    </w:rPr>
                    <w:t>Лицензии</w:t>
                  </w:r>
                  <w:r w:rsidRPr="00B72518">
                    <w:rPr>
                      <w:rFonts w:ascii="Times New Roman" w:hAnsi="Times New Roman" w:cs="Times New Roman"/>
                      <w:bCs/>
                      <w:spacing w:val="-1"/>
                    </w:rPr>
                    <w:t xml:space="preserve"> на оказание телематических услуг связи.</w:t>
                  </w:r>
                </w:p>
                <w:p w14:paraId="054C2DC5" w14:textId="2E6C88A4" w:rsidR="008C24E0" w:rsidRPr="00F95AFE" w:rsidRDefault="00D61742" w:rsidP="008C24E0">
                  <w:pPr>
                    <w:spacing w:after="0" w:line="240" w:lineRule="auto"/>
                    <w:jc w:val="both"/>
                    <w:rPr>
                      <w:rFonts w:ascii="Times New Roman" w:eastAsia="Times New Roman" w:hAnsi="Times New Roman" w:cs="Times New Roman"/>
                      <w:color w:val="000000"/>
                      <w:lang w:eastAsia="ru-RU"/>
                    </w:rPr>
                  </w:pPr>
                  <w:r w:rsidRPr="00D61742">
                    <w:rPr>
                      <w:rFonts w:ascii="Times New Roman" w:eastAsia="Times New Roman" w:hAnsi="Times New Roman" w:cs="Times New Roman"/>
                      <w:lang w:eastAsia="ru-RU"/>
                    </w:rPr>
                    <w:t xml:space="preserve"> </w:t>
                  </w:r>
                </w:p>
              </w:tc>
            </w:tr>
            <w:tr w:rsidR="008C24E0" w:rsidRPr="00F95AFE" w14:paraId="4990658F" w14:textId="77777777" w:rsidTr="008C24E0">
              <w:tc>
                <w:tcPr>
                  <w:tcW w:w="0" w:type="auto"/>
                  <w:vMerge w:val="restart"/>
                  <w:shd w:val="clear" w:color="auto" w:fill="auto"/>
                </w:tcPr>
                <w:p w14:paraId="34B0268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8C24E0" w:rsidRPr="00F95AFE" w:rsidRDefault="008C24E0" w:rsidP="008C24E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0DD543A2"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8C24E0" w:rsidRPr="00F95AFE" w14:paraId="784108FC" w14:textId="77777777" w:rsidTr="008C24E0">
              <w:tc>
                <w:tcPr>
                  <w:tcW w:w="0" w:type="auto"/>
                  <w:vMerge/>
                  <w:shd w:val="clear" w:color="auto" w:fill="auto"/>
                </w:tcPr>
                <w:p w14:paraId="4394F24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41F1A4E"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8C24E0" w:rsidRPr="00F95AFE" w14:paraId="1D88C31A" w14:textId="77777777" w:rsidTr="008C24E0">
              <w:tc>
                <w:tcPr>
                  <w:tcW w:w="0" w:type="auto"/>
                  <w:vMerge/>
                  <w:shd w:val="clear" w:color="auto" w:fill="auto"/>
                </w:tcPr>
                <w:p w14:paraId="7202A5E7"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AA38095"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8C24E0" w:rsidRPr="00F95AFE" w14:paraId="573ABA9F" w14:textId="77777777" w:rsidTr="008C24E0">
              <w:tc>
                <w:tcPr>
                  <w:tcW w:w="0" w:type="auto"/>
                  <w:shd w:val="clear" w:color="auto" w:fill="auto"/>
                </w:tcPr>
                <w:p w14:paraId="22B1704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2DE1C3"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8C24E0" w:rsidRPr="00F95AFE" w14:paraId="32393106" w14:textId="77777777" w:rsidTr="008C24E0">
              <w:tc>
                <w:tcPr>
                  <w:tcW w:w="0" w:type="auto"/>
                  <w:shd w:val="clear" w:color="auto" w:fill="auto"/>
                </w:tcPr>
                <w:p w14:paraId="03165C3A"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0BDCD738"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D96500E" w14:textId="77777777" w:rsidTr="008C24E0">
              <w:tc>
                <w:tcPr>
                  <w:tcW w:w="0" w:type="auto"/>
                  <w:shd w:val="clear" w:color="auto" w:fill="auto"/>
                </w:tcPr>
                <w:p w14:paraId="571A8E0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r w:rsidRPr="00F95AFE">
                    <w:rPr>
                      <w:rFonts w:ascii="Times New Roman" w:eastAsia="Times New Roman" w:hAnsi="Times New Roman" w:cs="Times New Roman"/>
                      <w:color w:val="000000"/>
                      <w:lang w:eastAsia="ru-RU"/>
                    </w:rPr>
                    <w:lastRenderedPageBreak/>
                    <w:t xml:space="preserve">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0C8ACB4"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7B4FBED" w14:textId="77777777" w:rsidTr="008C24E0">
              <w:tc>
                <w:tcPr>
                  <w:tcW w:w="0" w:type="auto"/>
                  <w:shd w:val="clear" w:color="auto" w:fill="auto"/>
                </w:tcPr>
                <w:p w14:paraId="2A89FAA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A62DE00"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18ED404F" w14:textId="77777777" w:rsidTr="008C24E0">
              <w:tc>
                <w:tcPr>
                  <w:tcW w:w="0" w:type="auto"/>
                  <w:shd w:val="clear" w:color="auto" w:fill="auto"/>
                </w:tcPr>
                <w:p w14:paraId="15318299"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76BF6B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7C3A0A25" w14:textId="77777777" w:rsidTr="008C24E0">
              <w:tc>
                <w:tcPr>
                  <w:tcW w:w="0" w:type="auto"/>
                  <w:shd w:val="clear" w:color="auto" w:fill="auto"/>
                </w:tcPr>
                <w:p w14:paraId="60C8D5DD"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3C15DD9"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619EF211" w14:textId="77777777" w:rsidTr="008C24E0">
              <w:tc>
                <w:tcPr>
                  <w:tcW w:w="0" w:type="auto"/>
                  <w:shd w:val="clear" w:color="auto" w:fill="auto"/>
                </w:tcPr>
                <w:p w14:paraId="59A4361C"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F95AFE">
                    <w:rPr>
                      <w:rFonts w:ascii="Times New Roman" w:eastAsia="Times New Roman" w:hAnsi="Times New Roman" w:cs="Times New Roman"/>
                      <w:color w:val="000000"/>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BBCB601"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9DA061A"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8C24E0" w:rsidRPr="00F95AFE" w14:paraId="3FE92B41" w14:textId="77777777" w:rsidTr="00183A2A">
              <w:tc>
                <w:tcPr>
                  <w:tcW w:w="3299" w:type="dxa"/>
                  <w:shd w:val="clear" w:color="auto" w:fill="auto"/>
                </w:tcPr>
                <w:p w14:paraId="4C28EB3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52EFEC48" w14:textId="77777777" w:rsidTr="00183A2A">
              <w:tc>
                <w:tcPr>
                  <w:tcW w:w="3299" w:type="dxa"/>
                  <w:shd w:val="clear" w:color="auto" w:fill="auto"/>
                </w:tcPr>
                <w:p w14:paraId="6F2D2059"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59485FEB"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894AB70"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8C24E0" w:rsidRPr="00F95AFE" w14:paraId="03C96F84" w14:textId="77777777" w:rsidTr="00183A2A">
              <w:tc>
                <w:tcPr>
                  <w:tcW w:w="3331" w:type="dxa"/>
                  <w:shd w:val="clear" w:color="auto" w:fill="auto"/>
                </w:tcPr>
                <w:p w14:paraId="0A81C534"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0DF01167" w14:textId="77777777" w:rsidTr="00183A2A">
              <w:tc>
                <w:tcPr>
                  <w:tcW w:w="3331" w:type="dxa"/>
                  <w:shd w:val="clear" w:color="auto" w:fill="auto"/>
                </w:tcPr>
                <w:p w14:paraId="61C7D52C"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4DD865F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
                <w:color w:val="FF0000"/>
              </w:rPr>
            </w:pPr>
          </w:p>
        </w:tc>
      </w:tr>
      <w:tr w:rsidR="008C24E0" w:rsidRPr="00F95AFE" w14:paraId="0CB705D1" w14:textId="77777777" w:rsidTr="008C24E0">
        <w:tc>
          <w:tcPr>
            <w:tcW w:w="531" w:type="dxa"/>
            <w:tcBorders>
              <w:top w:val="single" w:sz="4" w:space="0" w:color="auto"/>
              <w:left w:val="single" w:sz="4" w:space="0" w:color="auto"/>
              <w:bottom w:val="single" w:sz="4" w:space="0" w:color="auto"/>
              <w:right w:val="single" w:sz="4" w:space="0" w:color="auto"/>
            </w:tcBorders>
          </w:tcPr>
          <w:p w14:paraId="3C811EE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D39A9B5" w14:textId="73F2581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1D93298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w:instrText>
            </w:r>
            <w:r w:rsidR="009D46A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06AD8C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2E24189A"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183024">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w:t>
            </w:r>
            <w:r w:rsidRPr="00F95AFE">
              <w:rPr>
                <w:rFonts w:ascii="Times New Roman" w:eastAsia="Times New Roman" w:hAnsi="Times New Roman" w:cs="Times New Roman"/>
                <w:lang w:eastAsia="ru-RU"/>
              </w:rPr>
              <w:lastRenderedPageBreak/>
              <w:t xml:space="preserve">общим, дополнительным (при наличии) и специальным (при наличии) требованиям. </w:t>
            </w:r>
          </w:p>
          <w:p w14:paraId="7229A632" w14:textId="77777777"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1474E1B2"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183024">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8C24E0" w:rsidRPr="00F95AFE" w:rsidRDefault="008C24E0" w:rsidP="00C26288">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76934813" w14:textId="77777777" w:rsidTr="008C24E0">
        <w:tc>
          <w:tcPr>
            <w:tcW w:w="531" w:type="dxa"/>
            <w:tcBorders>
              <w:top w:val="single" w:sz="4" w:space="0" w:color="auto"/>
              <w:left w:val="single" w:sz="4" w:space="0" w:color="auto"/>
              <w:bottom w:val="single" w:sz="4" w:space="0" w:color="auto"/>
              <w:right w:val="single" w:sz="4" w:space="0" w:color="auto"/>
            </w:tcBorders>
          </w:tcPr>
          <w:p w14:paraId="6466D5F3"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7B0F7366" w14:textId="5DF7296A"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83024">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3" w:history="1">
              <w:r w:rsidR="00C26288" w:rsidRPr="00F95AFE">
                <w:rPr>
                  <w:rStyle w:val="a6"/>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p>
          <w:p w14:paraId="04A644AB"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A4FB4E"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2F96CED0" w:rsidR="008C24E0" w:rsidRPr="00F95AFE" w:rsidRDefault="00154808"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A8C5E976EE4B483A92CC17983A108C7B"/>
                </w:placeholder>
                <w:date w:fullDate="2021-05-14T00:00:00Z">
                  <w:dateFormat w:val="«dd» MMMM yyyy 'года'"/>
                  <w:lid w:val="ru-RU"/>
                  <w:storeMappedDataAs w:val="dateTime"/>
                  <w:calendar w:val="gregorian"/>
                </w:date>
              </w:sdtPr>
              <w:sdtContent>
                <w:r w:rsidR="001148A0">
                  <w:rPr>
                    <w:rFonts w:ascii="Times New Roman" w:eastAsia="Times New Roman" w:hAnsi="Times New Roman" w:cs="Times New Roman"/>
                    <w:lang w:eastAsia="ru-RU"/>
                  </w:rPr>
                  <w:t>«14» мая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w:t>
            </w:r>
          </w:p>
          <w:p w14:paraId="320EA316" w14:textId="77777777" w:rsidR="008C24E0" w:rsidRPr="00F95AFE" w:rsidRDefault="008C24E0" w:rsidP="008C24E0">
            <w:pPr>
              <w:spacing w:after="0" w:line="240" w:lineRule="auto"/>
              <w:rPr>
                <w:rFonts w:ascii="Times New Roman" w:eastAsia="Times New Roman" w:hAnsi="Times New Roman" w:cs="Times New Roman"/>
                <w:lang w:eastAsia="ru-RU"/>
              </w:rPr>
            </w:pPr>
          </w:p>
        </w:tc>
      </w:tr>
      <w:tr w:rsidR="008C24E0" w:rsidRPr="00F95AFE" w14:paraId="25A26CD4" w14:textId="77777777" w:rsidTr="008C24E0">
        <w:tc>
          <w:tcPr>
            <w:tcW w:w="531" w:type="dxa"/>
            <w:tcBorders>
              <w:top w:val="single" w:sz="4" w:space="0" w:color="auto"/>
              <w:left w:val="single" w:sz="4" w:space="0" w:color="auto"/>
              <w:bottom w:val="single" w:sz="4" w:space="0" w:color="auto"/>
              <w:right w:val="single" w:sz="4" w:space="0" w:color="auto"/>
            </w:tcBorders>
          </w:tcPr>
          <w:p w14:paraId="0B40ECE1"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35938B77"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85A2C45" w14:textId="101E83A1" w:rsidR="008C24E0" w:rsidRPr="00F95AFE" w:rsidRDefault="00154808"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A8C5E976EE4B483A92CC17983A108C7B"/>
                </w:placeholder>
                <w:date w:fullDate="2021-05-14T00:00:00Z">
                  <w:dateFormat w:val="«dd» MMMM yyyy 'года'"/>
                  <w:lid w:val="ru-RU"/>
                  <w:storeMappedDataAs w:val="dateTime"/>
                  <w:calendar w:val="gregorian"/>
                </w:date>
              </w:sdtPr>
              <w:sdtContent>
                <w:r w:rsidR="001148A0">
                  <w:rPr>
                    <w:rFonts w:ascii="Times New Roman" w:eastAsia="Times New Roman" w:hAnsi="Times New Roman" w:cs="Times New Roman"/>
                    <w:lang w:eastAsia="ru-RU"/>
                  </w:rPr>
                  <w:t>«14» мая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 </w:t>
            </w:r>
          </w:p>
          <w:p w14:paraId="36613D51" w14:textId="77777777" w:rsidR="008C24E0" w:rsidRPr="00F95AFE" w:rsidRDefault="008C24E0" w:rsidP="008C24E0">
            <w:pPr>
              <w:spacing w:after="0" w:line="240" w:lineRule="auto"/>
              <w:rPr>
                <w:rFonts w:ascii="Times New Roman" w:eastAsia="Times New Roman" w:hAnsi="Times New Roman" w:cs="Times New Roman"/>
                <w:lang w:eastAsia="ru-RU"/>
              </w:rPr>
            </w:pPr>
          </w:p>
          <w:p w14:paraId="4B7A15C8" w14:textId="77777777" w:rsidR="008C24E0" w:rsidRPr="00F95AFE" w:rsidRDefault="008C24E0" w:rsidP="008C24E0">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8C24E0" w:rsidRPr="00F95AFE" w14:paraId="236CA994" w14:textId="77777777" w:rsidTr="008C24E0">
        <w:tc>
          <w:tcPr>
            <w:tcW w:w="531" w:type="dxa"/>
            <w:tcBorders>
              <w:top w:val="single" w:sz="4" w:space="0" w:color="auto"/>
              <w:left w:val="single" w:sz="4" w:space="0" w:color="auto"/>
              <w:bottom w:val="single" w:sz="4" w:space="0" w:color="auto"/>
              <w:right w:val="single" w:sz="4" w:space="0" w:color="auto"/>
            </w:tcBorders>
          </w:tcPr>
          <w:p w14:paraId="6335CC51"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CB9D308" w14:textId="09708088"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83024">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FE1D28A" w14:textId="5EF629F1"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A8C5E976EE4B483A92CC17983A108C7B"/>
                </w:placeholder>
                <w:date w:fullDate="2021-05-19T00:00:00Z">
                  <w:dateFormat w:val="«dd» MMMM yyyy 'года'"/>
                  <w:lid w:val="ru-RU"/>
                  <w:storeMappedDataAs w:val="dateTime"/>
                  <w:calendar w:val="gregorian"/>
                </w:date>
              </w:sdtPr>
              <w:sdtContent>
                <w:r w:rsidR="001148A0">
                  <w:rPr>
                    <w:rFonts w:ascii="Times New Roman" w:eastAsia="Times New Roman" w:hAnsi="Times New Roman" w:cs="Times New Roman"/>
                    <w:lang w:eastAsia="ru-RU"/>
                  </w:rPr>
                  <w:t>«19» мая 2021 года</w:t>
                </w:r>
              </w:sdtContent>
            </w:sdt>
          </w:p>
          <w:p w14:paraId="1556E30F"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415171B8" w14:textId="7FAAA18D"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A8C5E976EE4B483A92CC17983A108C7B"/>
                </w:placeholder>
                <w:date w:fullDate="2021-05-21T00:00:00Z">
                  <w:dateFormat w:val="«dd» MMMM yyyy 'года'"/>
                  <w:lid w:val="ru-RU"/>
                  <w:storeMappedDataAs w:val="dateTime"/>
                  <w:calendar w:val="gregorian"/>
                </w:date>
              </w:sdtPr>
              <w:sdtContent>
                <w:r w:rsidR="001148A0">
                  <w:rPr>
                    <w:rFonts w:ascii="Times New Roman" w:eastAsia="Times New Roman" w:hAnsi="Times New Roman" w:cs="Times New Roman"/>
                    <w:lang w:eastAsia="ru-RU"/>
                  </w:rPr>
                  <w:t>«21» мая 2021 года</w:t>
                </w:r>
              </w:sdtContent>
            </w:sdt>
            <w:r w:rsidRPr="00F95AFE">
              <w:rPr>
                <w:rFonts w:ascii="Times New Roman" w:eastAsia="Times New Roman" w:hAnsi="Times New Roman" w:cs="Times New Roman"/>
                <w:lang w:eastAsia="ru-RU"/>
              </w:rPr>
              <w:t xml:space="preserve"> </w:t>
            </w:r>
          </w:p>
          <w:p w14:paraId="6C846D51"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2F62B596" w14:textId="428DB020"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A8C5E976EE4B483A92CC17983A108C7B"/>
                </w:placeholder>
                <w:date w:fullDate="2021-06-02T00:00:00Z">
                  <w:dateFormat w:val="«dd» MMMM yyyy 'года'"/>
                  <w:lid w:val="ru-RU"/>
                  <w:storeMappedDataAs w:val="dateTime"/>
                  <w:calendar w:val="gregorian"/>
                </w:date>
              </w:sdtPr>
              <w:sdtContent>
                <w:r w:rsidR="001148A0">
                  <w:rPr>
                    <w:rFonts w:ascii="Times New Roman" w:eastAsia="Times New Roman" w:hAnsi="Times New Roman" w:cs="Times New Roman"/>
                    <w:lang w:eastAsia="ru-RU"/>
                  </w:rPr>
                  <w:t>«02» июня 2021 года</w:t>
                </w:r>
              </w:sdtContent>
            </w:sdt>
          </w:p>
          <w:p w14:paraId="78DD0A63" w14:textId="77777777" w:rsidR="00C26288" w:rsidRPr="00F95AFE" w:rsidRDefault="00C26288" w:rsidP="008C24E0">
            <w:pPr>
              <w:spacing w:after="0" w:line="240" w:lineRule="auto"/>
              <w:jc w:val="both"/>
              <w:rPr>
                <w:rFonts w:ascii="Times New Roman" w:eastAsia="Times New Roman" w:hAnsi="Times New Roman" w:cs="Times New Roman"/>
                <w:lang w:eastAsia="ru-RU"/>
              </w:rPr>
            </w:pPr>
          </w:p>
          <w:p w14:paraId="52E4826E"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C24E0" w:rsidRPr="00F95AFE" w14:paraId="5CC2D6AC" w14:textId="77777777" w:rsidTr="008C24E0">
        <w:tc>
          <w:tcPr>
            <w:tcW w:w="531" w:type="dxa"/>
            <w:tcBorders>
              <w:top w:val="single" w:sz="4" w:space="0" w:color="auto"/>
              <w:left w:val="single" w:sz="4" w:space="0" w:color="auto"/>
              <w:bottom w:val="single" w:sz="4" w:space="0" w:color="auto"/>
              <w:right w:val="single" w:sz="4" w:space="0" w:color="auto"/>
            </w:tcBorders>
          </w:tcPr>
          <w:p w14:paraId="1AB250A9"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26671372" w:rsidR="008C24E0" w:rsidRPr="00F95AFE" w:rsidRDefault="008C24E0" w:rsidP="008C24E0">
            <w:pPr>
              <w:spacing w:after="0" w:line="240" w:lineRule="auto"/>
              <w:rPr>
                <w:rFonts w:ascii="Times New Roman" w:eastAsia="Times New Roman" w:hAnsi="Times New Roman" w:cs="Times New Roman"/>
                <w:b/>
                <w:lang w:eastAsia="ru-RU"/>
              </w:rPr>
            </w:pPr>
            <w:bookmarkStart w:id="209" w:name="форма9"/>
            <w:bookmarkEnd w:id="208"/>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6826F85B" w14:textId="54E30C16"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83024">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A1296FF" w14:textId="716F2F0D"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A8C5E976EE4B483A92CC17983A108C7B"/>
                </w:placeholder>
                <w:date w:fullDate="2021-04-16T00:00:00Z">
                  <w:dateFormat w:val="«dd» MMMM yyyy 'года'"/>
                  <w:lid w:val="ru-RU"/>
                  <w:storeMappedDataAs w:val="dateTime"/>
                  <w:calendar w:val="gregorian"/>
                </w:date>
              </w:sdtPr>
              <w:sdtContent>
                <w:r w:rsidR="00CA1F8D">
                  <w:rPr>
                    <w:rFonts w:ascii="Times New Roman" w:eastAsia="Times New Roman" w:hAnsi="Times New Roman" w:cs="Times New Roman"/>
                    <w:b/>
                    <w:lang w:eastAsia="ru-RU"/>
                  </w:rPr>
                  <w:t>«16» апреля 2021 года</w:t>
                </w:r>
              </w:sdtContent>
            </w:sdt>
          </w:p>
          <w:p w14:paraId="7637899A" w14:textId="77777777"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p>
          <w:p w14:paraId="4BA6D866" w14:textId="2C09A43D"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A8C5E976EE4B483A92CC17983A108C7B"/>
                </w:placeholder>
                <w:date w:fullDate="2021-04-30T00:00:00Z">
                  <w:dateFormat w:val="«dd» MMMM yyyy 'года'"/>
                  <w:lid w:val="ru-RU"/>
                  <w:storeMappedDataAs w:val="dateTime"/>
                  <w:calendar w:val="gregorian"/>
                </w:date>
              </w:sdtPr>
              <w:sdtContent>
                <w:r w:rsidR="00F15CE1">
                  <w:rPr>
                    <w:rFonts w:ascii="Times New Roman" w:eastAsia="Times New Roman" w:hAnsi="Times New Roman" w:cs="Times New Roman"/>
                    <w:b/>
                    <w:lang w:eastAsia="ru-RU"/>
                  </w:rPr>
                  <w:t>«30» апреля 2021 года</w:t>
                </w:r>
              </w:sdtContent>
            </w:sdt>
            <w:r w:rsidRPr="00F95AFE">
              <w:rPr>
                <w:rFonts w:ascii="Times New Roman" w:eastAsia="Times New Roman" w:hAnsi="Times New Roman" w:cs="Times New Roman"/>
                <w:b/>
                <w:lang w:eastAsia="ru-RU"/>
              </w:rPr>
              <w:t xml:space="preserve"> </w:t>
            </w:r>
            <w:r w:rsidR="00C26288" w:rsidRPr="00F95AFE">
              <w:rPr>
                <w:rFonts w:ascii="Times New Roman" w:eastAsia="Times New Roman" w:hAnsi="Times New Roman" w:cs="Times New Roman"/>
                <w:b/>
                <w:lang w:eastAsia="ru-RU"/>
              </w:rPr>
              <w:t>12</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 xml:space="preserve"> (время московское)</w:t>
            </w:r>
          </w:p>
          <w:p w14:paraId="5AC899D8"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p>
        </w:tc>
      </w:tr>
      <w:tr w:rsidR="008C24E0" w:rsidRPr="00F95AFE" w14:paraId="0A1B53AE" w14:textId="77777777" w:rsidTr="00464E8A">
        <w:tc>
          <w:tcPr>
            <w:tcW w:w="531" w:type="dxa"/>
            <w:tcBorders>
              <w:top w:val="single" w:sz="4" w:space="0" w:color="auto"/>
              <w:left w:val="single" w:sz="4" w:space="0" w:color="auto"/>
              <w:bottom w:val="single" w:sz="4" w:space="0" w:color="auto"/>
              <w:right w:val="single" w:sz="4" w:space="0" w:color="auto"/>
            </w:tcBorders>
          </w:tcPr>
          <w:p w14:paraId="39B27135"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10" w:name="_Ref55321047"/>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1520" w:type="dxa"/>
            <w:tcBorders>
              <w:top w:val="single" w:sz="4" w:space="0" w:color="auto"/>
              <w:left w:val="single" w:sz="4" w:space="0" w:color="auto"/>
              <w:bottom w:val="single" w:sz="4" w:space="0" w:color="auto"/>
              <w:right w:val="single" w:sz="4" w:space="0" w:color="auto"/>
            </w:tcBorders>
          </w:tcPr>
          <w:p w14:paraId="5EC11F7D" w14:textId="08A91A5C"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p>
          <w:p w14:paraId="3F84FA8C" w14:textId="77777777" w:rsidR="00ED4BB0" w:rsidRDefault="008C24E0" w:rsidP="00464E8A">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p>
          <w:p w14:paraId="086DD547" w14:textId="30211260" w:rsidR="00464E8A" w:rsidRDefault="00ED4BB0" w:rsidP="00464E8A">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w:t>
            </w:r>
            <w:r w:rsidR="00464E8A" w:rsidRPr="00F95AFE">
              <w:rPr>
                <w:rFonts w:ascii="Times New Roman" w:eastAsia="Calibri" w:hAnsi="Times New Roman" w:cs="Times New Roman"/>
                <w:color w:val="000000"/>
              </w:rPr>
              <w:t>Величина коэффициента снижения цены</w:t>
            </w:r>
            <w:r w:rsidR="00D9349A">
              <w:rPr>
                <w:rFonts w:ascii="Times New Roman" w:eastAsia="Calibri" w:hAnsi="Times New Roman" w:cs="Times New Roman"/>
                <w:color w:val="000000"/>
              </w:rPr>
              <w:t xml:space="preserve"> по тарифному плану № 1,     № 2, № 3, № 4, </w:t>
            </w:r>
          </w:p>
          <w:p w14:paraId="513A1558" w14:textId="69BA4EFE" w:rsidR="00D9349A" w:rsidRPr="00F95AFE" w:rsidRDefault="00D9349A" w:rsidP="00464E8A">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Величина Коэффициента снижения цены на оказание дополнительной услуги «Безлимитный интернет»</w:t>
            </w:r>
          </w:p>
          <w:p w14:paraId="789BBFD5" w14:textId="731BF135" w:rsidR="008C24E0" w:rsidRPr="00F95AFE" w:rsidRDefault="008C24E0" w:rsidP="00ED4BB0">
            <w:pPr>
              <w:autoSpaceDE w:val="0"/>
              <w:autoSpaceDN w:val="0"/>
              <w:adjustRightInd w:val="0"/>
              <w:spacing w:after="0" w:line="240" w:lineRule="auto"/>
              <w:jc w:val="both"/>
              <w:rPr>
                <w:rFonts w:ascii="Times New Roman" w:eastAsia="Times New Roman" w:hAnsi="Times New Roman" w:cs="Times New Roman"/>
                <w:b/>
                <w:lang w:eastAsia="ru-RU"/>
              </w:rPr>
            </w:pPr>
          </w:p>
        </w:tc>
      </w:tr>
      <w:tr w:rsidR="008C24E0" w:rsidRPr="00F95AFE" w14:paraId="61A91234" w14:textId="77777777" w:rsidTr="008C24E0">
        <w:tc>
          <w:tcPr>
            <w:tcW w:w="531" w:type="dxa"/>
            <w:tcBorders>
              <w:top w:val="single" w:sz="4" w:space="0" w:color="auto"/>
              <w:left w:val="single" w:sz="4" w:space="0" w:color="auto"/>
              <w:bottom w:val="single" w:sz="4" w:space="0" w:color="auto"/>
              <w:right w:val="single" w:sz="4" w:space="0" w:color="auto"/>
            </w:tcBorders>
          </w:tcPr>
          <w:p w14:paraId="5565F315"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1" w:name="_Ref55321529"/>
          </w:p>
        </w:tc>
        <w:bookmarkEnd w:id="211"/>
        <w:tc>
          <w:tcPr>
            <w:tcW w:w="2060" w:type="dxa"/>
            <w:tcBorders>
              <w:top w:val="single" w:sz="4" w:space="0" w:color="auto"/>
              <w:left w:val="single" w:sz="4" w:space="0" w:color="auto"/>
              <w:bottom w:val="single" w:sz="4" w:space="0" w:color="auto"/>
              <w:right w:val="single" w:sz="4" w:space="0" w:color="auto"/>
            </w:tcBorders>
          </w:tcPr>
          <w:p w14:paraId="432B414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D74E430" w14:textId="10B6CDE6"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183024">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3862EEA3"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p>
        </w:tc>
      </w:tr>
      <w:tr w:rsidR="008C24E0" w:rsidRPr="00F95AFE" w14:paraId="043845E1" w14:textId="77777777" w:rsidTr="008C24E0">
        <w:tc>
          <w:tcPr>
            <w:tcW w:w="531" w:type="dxa"/>
            <w:tcBorders>
              <w:top w:val="single" w:sz="4" w:space="0" w:color="auto"/>
              <w:left w:val="single" w:sz="4" w:space="0" w:color="auto"/>
              <w:bottom w:val="single" w:sz="4" w:space="0" w:color="auto"/>
              <w:right w:val="single" w:sz="4" w:space="0" w:color="auto"/>
            </w:tcBorders>
          </w:tcPr>
          <w:p w14:paraId="2E2C498E"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2" w:name="_Ref378846859"/>
          </w:p>
        </w:tc>
        <w:bookmarkEnd w:id="212"/>
        <w:tc>
          <w:tcPr>
            <w:tcW w:w="2060" w:type="dxa"/>
            <w:tcBorders>
              <w:top w:val="single" w:sz="4" w:space="0" w:color="auto"/>
              <w:left w:val="single" w:sz="4" w:space="0" w:color="auto"/>
              <w:bottom w:val="single" w:sz="4" w:space="0" w:color="auto"/>
              <w:right w:val="single" w:sz="4" w:space="0" w:color="auto"/>
            </w:tcBorders>
          </w:tcPr>
          <w:p w14:paraId="740E9F4E"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002618E" w14:textId="5537FF5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w:instrText>
            </w:r>
            <w:r w:rsidR="00EF0C2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02D19FD3"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w:instrText>
            </w:r>
            <w:r w:rsidR="0028498B"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183024">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B03C06A"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1854B1DE" w14:textId="77777777" w:rsidR="008C24E0" w:rsidRPr="00F95AFE" w:rsidRDefault="008C24E0" w:rsidP="00E67654">
            <w:pPr>
              <w:autoSpaceDE w:val="0"/>
              <w:autoSpaceDN w:val="0"/>
              <w:adjustRightInd w:val="0"/>
              <w:spacing w:after="0" w:line="240" w:lineRule="auto"/>
              <w:jc w:val="both"/>
              <w:rPr>
                <w:rFonts w:ascii="Times New Roman" w:eastAsia="Calibri" w:hAnsi="Times New Roman" w:cs="Times New Roman"/>
                <w:i/>
                <w:color w:val="000000"/>
              </w:rPr>
            </w:pPr>
          </w:p>
        </w:tc>
      </w:tr>
      <w:tr w:rsidR="008C24E0" w:rsidRPr="00F95AFE" w14:paraId="3845DD08" w14:textId="77777777" w:rsidTr="008C24E0">
        <w:tc>
          <w:tcPr>
            <w:tcW w:w="531" w:type="dxa"/>
            <w:tcBorders>
              <w:top w:val="single" w:sz="4" w:space="0" w:color="auto"/>
              <w:left w:val="single" w:sz="4" w:space="0" w:color="auto"/>
              <w:bottom w:val="single" w:sz="4" w:space="0" w:color="auto"/>
              <w:right w:val="single" w:sz="4" w:space="0" w:color="auto"/>
            </w:tcBorders>
          </w:tcPr>
          <w:p w14:paraId="7DDD6D00"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14:paraId="32AB95E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7BA2B753" w14:textId="28562468" w:rsidR="008C24E0" w:rsidRPr="00F95AFE" w:rsidRDefault="008C24E0" w:rsidP="008C24E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w:instrText>
            </w:r>
            <w:r w:rsidR="00EE0DEE" w:rsidRPr="00F95AFE">
              <w:rPr>
                <w:rFonts w:ascii="Times New Roman" w:eastAsia="Times New Roman" w:hAnsi="Times New Roman" w:cs="Times New Roman"/>
                <w:b/>
                <w:bCs/>
                <w:color w:val="000000"/>
                <w:lang w:eastAsia="ru-RU"/>
              </w:rPr>
              <w:instrText xml:space="preserve">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183024">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2C5FE763" w14:textId="1E66F211"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w:t>
            </w:r>
            <w:r w:rsidR="00E67654" w:rsidRPr="00F95AFE">
              <w:rPr>
                <w:rFonts w:ascii="Times New Roman" w:eastAsia="Times New Roman" w:hAnsi="Times New Roman" w:cs="Times New Roman"/>
                <w:bCs/>
                <w:lang w:eastAsia="ru-RU"/>
              </w:rPr>
              <w:t>в ра</w:t>
            </w:r>
            <w:r w:rsidRPr="00F95AFE">
              <w:rPr>
                <w:rFonts w:ascii="Times New Roman" w:eastAsia="Times New Roman" w:hAnsi="Times New Roman" w:cs="Times New Roman"/>
                <w:bCs/>
                <w:lang w:eastAsia="ru-RU"/>
              </w:rPr>
              <w:t xml:space="preserve">зделе </w:t>
            </w:r>
            <w:hyperlink w:anchor="_РАЗДЕЛ_IV._ТЕХНИЧЕСКОЕ_1" w:history="1">
              <w:r w:rsidR="006641E0" w:rsidRPr="00F95AFE">
                <w:rPr>
                  <w:rFonts w:ascii="Times New Roman" w:eastAsia="Times New Roman" w:hAnsi="Times New Roman" w:cs="Times New Roman"/>
                  <w:color w:val="0000FF"/>
                  <w:sz w:val="24"/>
                  <w:szCs w:val="24"/>
                  <w:u w:val="single"/>
                  <w:lang w:eastAsia="ru-RU"/>
                </w:rPr>
                <w:t>IV. «ТЕХНИЧЕСКОЕ ЗАДАНИЕ»</w:t>
              </w:r>
            </w:hyperlink>
            <w:r w:rsidR="006641E0">
              <w:rPr>
                <w:rFonts w:ascii="Times New Roman" w:eastAsia="Times New Roman" w:hAnsi="Times New Roman" w:cs="Times New Roman"/>
                <w:lang w:eastAsia="ru-RU"/>
              </w:rPr>
              <w:t xml:space="preserve"> и разделе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77777777" w:rsidR="008C24E0" w:rsidRPr="00CA1F8D"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CA1F8D">
              <w:rPr>
                <w:rFonts w:ascii="Times New Roman" w:eastAsia="Times New Roman" w:hAnsi="Times New Roman" w:cs="Times New Roman"/>
                <w:lang w:eastAsia="ru-RU"/>
              </w:rPr>
              <w:t xml:space="preserve">В случае если по результатам закупки планируется заключение рамочного договора и </w:t>
            </w:r>
            <w:hyperlink w:anchor="_Форма_3_ТЕХНИКО-КОММЕРЧЕСКОЕ" w:history="1">
              <w:r w:rsidRPr="00CA1F8D">
                <w:rPr>
                  <w:rFonts w:ascii="Times New Roman" w:eastAsia="Times New Roman" w:hAnsi="Times New Roman" w:cs="Times New Roman"/>
                  <w:color w:val="0000FF"/>
                  <w:u w:val="single"/>
                  <w:lang w:eastAsia="ru-RU"/>
                </w:rPr>
                <w:t>Формой 3 «ТЕХНИКО-КОММЕРЧЕСКОЕ ПРЕДЛОЖЕНИЕ»</w:t>
              </w:r>
            </w:hyperlink>
            <w:r w:rsidRPr="00CA1F8D">
              <w:rPr>
                <w:rFonts w:ascii="Times New Roman" w:eastAsia="Times New Roman" w:hAnsi="Times New Roman" w:cs="Times New Roman"/>
                <w:lang w:eastAsia="ru-RU"/>
              </w:rPr>
              <w:t xml:space="preserve"> предусмотрена подача ценового предложения в виде коэффициента снижения от НМЦ договора/НМЦ ед., то договор заключается на следующих условиях:</w:t>
            </w:r>
          </w:p>
          <w:p w14:paraId="3A86DA95" w14:textId="498E85F2" w:rsidR="008C24E0" w:rsidRPr="00CA1F8D"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CA1F8D">
              <w:rPr>
                <w:rFonts w:ascii="Times New Roman" w:eastAsia="Times New Roman" w:hAnsi="Times New Roman" w:cs="Times New Roman"/>
                <w:lang w:eastAsia="ru-RU"/>
              </w:rPr>
              <w:t xml:space="preserve">Предельная общая цена договора, заключаемого по результатам закупки, будет определяться путем произведения </w:t>
            </w:r>
            <w:r w:rsidR="00D04B90" w:rsidRPr="00CA1F8D">
              <w:rPr>
                <w:rFonts w:ascii="Times New Roman" w:eastAsia="Times New Roman" w:hAnsi="Times New Roman" w:cs="Times New Roman"/>
                <w:lang w:eastAsia="ru-RU"/>
              </w:rPr>
              <w:t xml:space="preserve">средневзвешенного </w:t>
            </w:r>
            <w:r w:rsidRPr="00CA1F8D">
              <w:rPr>
                <w:rFonts w:ascii="Times New Roman" w:eastAsia="Times New Roman" w:hAnsi="Times New Roman" w:cs="Times New Roman"/>
                <w:lang w:eastAsia="ru-RU"/>
              </w:rPr>
              <w:t>коэффициента снижения</w:t>
            </w:r>
            <w:r w:rsidR="00EB36A9" w:rsidRPr="00CA1F8D">
              <w:rPr>
                <w:rFonts w:ascii="Times New Roman" w:eastAsia="Times New Roman" w:hAnsi="Times New Roman" w:cs="Times New Roman"/>
                <w:lang w:eastAsia="ru-RU"/>
              </w:rPr>
              <w:t xml:space="preserve"> цены</w:t>
            </w:r>
            <w:r w:rsidRPr="00CA1F8D">
              <w:rPr>
                <w:rFonts w:ascii="Times New Roman" w:eastAsia="Times New Roman" w:hAnsi="Times New Roman" w:cs="Times New Roman"/>
                <w:lang w:eastAsia="ru-RU"/>
              </w:rPr>
              <w:t xml:space="preserve">, предложенного участником, с которым заключается договор, на </w:t>
            </w:r>
            <w:r w:rsidRPr="00CA1F8D">
              <w:rPr>
                <w:rFonts w:ascii="Times New Roman" w:eastAsia="Times New Roman" w:hAnsi="Times New Roman" w:cs="Times New Roman"/>
                <w:bCs/>
                <w:lang w:eastAsia="ru-RU"/>
              </w:rPr>
              <w:t xml:space="preserve">НМЦ договора, указанную в п. </w:t>
            </w:r>
            <w:r w:rsidRPr="00CA1F8D">
              <w:rPr>
                <w:rFonts w:ascii="Times New Roman" w:eastAsia="Times New Roman" w:hAnsi="Times New Roman" w:cs="Times New Roman"/>
                <w:bCs/>
                <w:lang w:eastAsia="ru-RU"/>
              </w:rPr>
              <w:fldChar w:fldCharType="begin"/>
            </w:r>
            <w:r w:rsidRPr="00CA1F8D">
              <w:rPr>
                <w:rFonts w:ascii="Times New Roman" w:eastAsia="Times New Roman" w:hAnsi="Times New Roman" w:cs="Times New Roman"/>
                <w:bCs/>
                <w:lang w:eastAsia="ru-RU"/>
              </w:rPr>
              <w:instrText xml:space="preserve"> REF _Ref55316445 \r \h  \* MERGEFORMAT </w:instrText>
            </w:r>
            <w:r w:rsidRPr="00CA1F8D">
              <w:rPr>
                <w:rFonts w:ascii="Times New Roman" w:eastAsia="Times New Roman" w:hAnsi="Times New Roman" w:cs="Times New Roman"/>
                <w:bCs/>
                <w:lang w:eastAsia="ru-RU"/>
              </w:rPr>
            </w:r>
            <w:r w:rsidRPr="00CA1F8D">
              <w:rPr>
                <w:rFonts w:ascii="Times New Roman" w:eastAsia="Times New Roman" w:hAnsi="Times New Roman" w:cs="Times New Roman"/>
                <w:bCs/>
                <w:lang w:eastAsia="ru-RU"/>
              </w:rPr>
              <w:fldChar w:fldCharType="separate"/>
            </w:r>
            <w:r w:rsidR="00183024">
              <w:rPr>
                <w:rFonts w:ascii="Times New Roman" w:eastAsia="Times New Roman" w:hAnsi="Times New Roman" w:cs="Times New Roman"/>
                <w:bCs/>
                <w:lang w:eastAsia="ru-RU"/>
              </w:rPr>
              <w:t>6</w:t>
            </w:r>
            <w:r w:rsidRPr="00CA1F8D">
              <w:rPr>
                <w:rFonts w:ascii="Times New Roman" w:eastAsia="Times New Roman" w:hAnsi="Times New Roman" w:cs="Times New Roman"/>
                <w:bCs/>
                <w:lang w:eastAsia="ru-RU"/>
              </w:rPr>
              <w:fldChar w:fldCharType="end"/>
            </w:r>
            <w:r w:rsidRPr="00CA1F8D">
              <w:rPr>
                <w:rFonts w:ascii="Times New Roman" w:eastAsia="Times New Roman" w:hAnsi="Times New Roman" w:cs="Times New Roman"/>
                <w:bCs/>
                <w:lang w:eastAsia="ru-RU"/>
              </w:rPr>
              <w:t xml:space="preserve"> раздела </w:t>
            </w:r>
            <w:hyperlink w:anchor="_РАЗДЕЛ_II._ИНФОРМАЦИОННАЯ_1" w:history="1">
              <w:r w:rsidRPr="00CA1F8D">
                <w:rPr>
                  <w:rFonts w:ascii="Times New Roman" w:eastAsia="Times New Roman" w:hAnsi="Times New Roman" w:cs="Times New Roman"/>
                  <w:bCs/>
                  <w:color w:val="0000FF"/>
                  <w:u w:val="single"/>
                  <w:lang w:val="en-US" w:eastAsia="ru-RU"/>
                </w:rPr>
                <w:t>II</w:t>
              </w:r>
              <w:r w:rsidRPr="00CA1F8D">
                <w:rPr>
                  <w:rFonts w:ascii="Times New Roman" w:eastAsia="Times New Roman" w:hAnsi="Times New Roman" w:cs="Times New Roman"/>
                  <w:bCs/>
                  <w:color w:val="0000FF"/>
                  <w:u w:val="single"/>
                  <w:lang w:eastAsia="ru-RU"/>
                </w:rPr>
                <w:t xml:space="preserve"> «ИНФОРМАЦИОННАЯ КАРТА»</w:t>
              </w:r>
            </w:hyperlink>
            <w:r w:rsidRPr="00CA1F8D">
              <w:rPr>
                <w:rFonts w:ascii="Times New Roman" w:eastAsia="Times New Roman" w:hAnsi="Times New Roman" w:cs="Times New Roman"/>
                <w:bCs/>
                <w:lang w:eastAsia="ru-RU"/>
              </w:rPr>
              <w:t xml:space="preserve"> документации.</w:t>
            </w:r>
          </w:p>
          <w:p w14:paraId="55D96BA6" w14:textId="275D333A" w:rsidR="00817D15" w:rsidRPr="00CA1F8D" w:rsidRDefault="00817D15" w:rsidP="00817D15">
            <w:pPr>
              <w:spacing w:after="0" w:line="240" w:lineRule="auto"/>
              <w:ind w:firstLine="567"/>
              <w:jc w:val="both"/>
              <w:rPr>
                <w:rFonts w:ascii="Times New Roman" w:eastAsia="Times New Roman" w:hAnsi="Times New Roman" w:cs="Times New Roman"/>
                <w:lang w:eastAsia="ru-RU"/>
              </w:rPr>
            </w:pPr>
            <w:r w:rsidRPr="00CA1F8D">
              <w:rPr>
                <w:rFonts w:ascii="Times New Roman" w:eastAsia="Times New Roman" w:hAnsi="Times New Roman" w:cs="Times New Roman"/>
                <w:lang w:eastAsia="ru-RU"/>
              </w:rPr>
              <w:t>Средневзвешенный коэффициент снижения цены</w:t>
            </w:r>
            <w:r w:rsidR="00A416CA" w:rsidRPr="00CA1F8D">
              <w:rPr>
                <w:rFonts w:ascii="Times New Roman" w:eastAsia="Times New Roman" w:hAnsi="Times New Roman" w:cs="Times New Roman"/>
                <w:lang w:eastAsia="ru-RU"/>
              </w:rPr>
              <w:t xml:space="preserve"> (К</w:t>
            </w:r>
            <w:r w:rsidR="00A416CA" w:rsidRPr="00CA1F8D">
              <w:rPr>
                <w:rFonts w:ascii="Times New Roman" w:eastAsia="Times New Roman" w:hAnsi="Times New Roman" w:cs="Times New Roman"/>
                <w:vertAlign w:val="subscript"/>
                <w:lang w:eastAsia="ru-RU"/>
              </w:rPr>
              <w:t>с</w:t>
            </w:r>
            <w:r w:rsidR="00AC0494" w:rsidRPr="00CA1F8D">
              <w:rPr>
                <w:rFonts w:ascii="Times New Roman" w:eastAsia="Times New Roman" w:hAnsi="Times New Roman" w:cs="Times New Roman"/>
                <w:vertAlign w:val="subscript"/>
                <w:lang w:eastAsia="ru-RU"/>
              </w:rPr>
              <w:t>в</w:t>
            </w:r>
            <w:r w:rsidR="00A416CA" w:rsidRPr="00CA1F8D">
              <w:rPr>
                <w:rFonts w:ascii="Times New Roman" w:eastAsia="Times New Roman" w:hAnsi="Times New Roman" w:cs="Times New Roman"/>
                <w:vertAlign w:val="subscript"/>
                <w:lang w:eastAsia="ru-RU"/>
              </w:rPr>
              <w:t>)</w:t>
            </w:r>
            <w:r w:rsidRPr="00CA1F8D">
              <w:rPr>
                <w:rFonts w:ascii="Times New Roman" w:eastAsia="Times New Roman" w:hAnsi="Times New Roman" w:cs="Times New Roman"/>
                <w:lang w:eastAsia="ru-RU"/>
              </w:rPr>
              <w:t xml:space="preserve"> </w:t>
            </w:r>
            <w:r w:rsidR="00CB229F" w:rsidRPr="00CA1F8D">
              <w:rPr>
                <w:rFonts w:ascii="Times New Roman" w:eastAsia="Times New Roman" w:hAnsi="Times New Roman" w:cs="Times New Roman"/>
                <w:lang w:eastAsia="ru-RU"/>
              </w:rPr>
              <w:t>оп</w:t>
            </w:r>
            <w:r w:rsidR="000C7F0F" w:rsidRPr="00CA1F8D">
              <w:rPr>
                <w:rFonts w:ascii="Times New Roman" w:eastAsia="Times New Roman" w:hAnsi="Times New Roman" w:cs="Times New Roman"/>
                <w:lang w:eastAsia="ru-RU"/>
              </w:rPr>
              <w:t>ределяется по фор</w:t>
            </w:r>
            <w:r w:rsidR="00E519D9" w:rsidRPr="00CA1F8D">
              <w:rPr>
                <w:rFonts w:ascii="Times New Roman" w:eastAsia="Times New Roman" w:hAnsi="Times New Roman" w:cs="Times New Roman"/>
                <w:lang w:eastAsia="ru-RU"/>
              </w:rPr>
              <w:t>м</w:t>
            </w:r>
            <w:r w:rsidR="000C7F0F" w:rsidRPr="00CA1F8D">
              <w:rPr>
                <w:rFonts w:ascii="Times New Roman" w:eastAsia="Times New Roman" w:hAnsi="Times New Roman" w:cs="Times New Roman"/>
                <w:lang w:eastAsia="ru-RU"/>
              </w:rPr>
              <w:t>уле:</w:t>
            </w:r>
          </w:p>
          <w:p w14:paraId="7EA78156" w14:textId="77777777" w:rsidR="000C7F0F" w:rsidRPr="00E519D9" w:rsidRDefault="000C7F0F" w:rsidP="00817D15">
            <w:pPr>
              <w:spacing w:after="0" w:line="240" w:lineRule="auto"/>
              <w:ind w:firstLine="567"/>
              <w:jc w:val="both"/>
              <w:rPr>
                <w:rFonts w:ascii="Times New Roman" w:eastAsia="Times New Roman" w:hAnsi="Times New Roman" w:cs="Times New Roman"/>
                <w:sz w:val="23"/>
                <w:szCs w:val="23"/>
                <w:lang w:eastAsia="ru-RU"/>
              </w:rPr>
            </w:pPr>
          </w:p>
          <w:p w14:paraId="1103AD3A" w14:textId="4D4562C1"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Кс</w:t>
            </w:r>
            <w:r w:rsidR="00AC0494" w:rsidRPr="00E519D9">
              <w:rPr>
                <w:rFonts w:ascii="Times New Roman" w:eastAsia="Times New Roman" w:hAnsi="Times New Roman" w:cs="Times New Roman"/>
                <w:sz w:val="23"/>
                <w:szCs w:val="23"/>
                <w:lang w:eastAsia="ru-RU"/>
              </w:rPr>
              <w:t>в</w:t>
            </w:r>
            <w:r w:rsidRPr="00E519D9">
              <w:rPr>
                <w:rFonts w:ascii="Times New Roman" w:eastAsia="Times New Roman" w:hAnsi="Times New Roman" w:cs="Times New Roman"/>
                <w:sz w:val="23"/>
                <w:szCs w:val="23"/>
                <w:lang w:eastAsia="ru-RU"/>
              </w:rPr>
              <w:t xml:space="preserve">. = </w:t>
            </w:r>
            <w:r w:rsidR="00AC0494" w:rsidRPr="00E519D9">
              <w:rPr>
                <w:rFonts w:ascii="Times New Roman" w:eastAsia="Times New Roman" w:hAnsi="Times New Roman" w:cs="Times New Roman"/>
                <w:sz w:val="23"/>
                <w:szCs w:val="23"/>
                <w:lang w:eastAsia="ru-RU"/>
              </w:rPr>
              <w:t>(</w:t>
            </w:r>
            <w:r w:rsidRPr="00E519D9">
              <w:rPr>
                <w:rFonts w:ascii="Times New Roman" w:eastAsia="Times New Roman" w:hAnsi="Times New Roman" w:cs="Times New Roman"/>
                <w:sz w:val="23"/>
                <w:szCs w:val="23"/>
                <w:lang w:eastAsia="ru-RU"/>
              </w:rPr>
              <w:t>К1*84%+К2*8%+К3*</w:t>
            </w:r>
            <w:r w:rsidR="00A416CA" w:rsidRPr="00E519D9">
              <w:rPr>
                <w:rFonts w:ascii="Times New Roman" w:eastAsia="Times New Roman" w:hAnsi="Times New Roman" w:cs="Times New Roman"/>
                <w:sz w:val="23"/>
                <w:szCs w:val="23"/>
                <w:lang w:eastAsia="ru-RU"/>
              </w:rPr>
              <w:t>5</w:t>
            </w:r>
            <w:r w:rsidRPr="00E519D9">
              <w:rPr>
                <w:rFonts w:ascii="Times New Roman" w:eastAsia="Times New Roman" w:hAnsi="Times New Roman" w:cs="Times New Roman"/>
                <w:sz w:val="23"/>
                <w:szCs w:val="23"/>
                <w:lang w:eastAsia="ru-RU"/>
              </w:rPr>
              <w:t>%+К4*1%+К5*1%</w:t>
            </w:r>
            <w:r w:rsidR="00AC0494" w:rsidRPr="00E519D9">
              <w:rPr>
                <w:rFonts w:ascii="Times New Roman" w:eastAsia="Times New Roman" w:hAnsi="Times New Roman" w:cs="Times New Roman"/>
                <w:sz w:val="23"/>
                <w:szCs w:val="23"/>
                <w:lang w:eastAsia="ru-RU"/>
              </w:rPr>
              <w:t>) х 100 / 99</w:t>
            </w:r>
            <w:r w:rsidRPr="00E519D9">
              <w:rPr>
                <w:rFonts w:ascii="Times New Roman" w:eastAsia="Times New Roman" w:hAnsi="Times New Roman" w:cs="Times New Roman"/>
                <w:sz w:val="23"/>
                <w:szCs w:val="23"/>
                <w:lang w:eastAsia="ru-RU"/>
              </w:rPr>
              <w:t>, где:</w:t>
            </w:r>
          </w:p>
          <w:p w14:paraId="55194F74"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p>
          <w:p w14:paraId="4709F69F"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К1, -  Коэффициент снижения цены единицы услуги по Тарифному плану №1, предложенный победителем закупки,</w:t>
            </w:r>
          </w:p>
          <w:p w14:paraId="644717AA"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 xml:space="preserve">К2, -  Коэффициент снижения цены единицы услуги по Тарифному плану №2, предложенный победителем закупки </w:t>
            </w:r>
          </w:p>
          <w:p w14:paraId="1663AFCC"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 xml:space="preserve">К3, -  Коэффициент снижения цены единицы услуги по Тарифному плану №3, предложенный победителем закупки </w:t>
            </w:r>
          </w:p>
          <w:p w14:paraId="095BF330"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К4, -  Коэффициент снижения цены единицы услуги по Тарифному плану №4, предложенный победителем закупки</w:t>
            </w:r>
          </w:p>
          <w:p w14:paraId="278D3641" w14:textId="77777777" w:rsidR="00817D15" w:rsidRPr="00E519D9" w:rsidRDefault="00817D15" w:rsidP="00817D15">
            <w:pPr>
              <w:spacing w:after="0" w:line="240" w:lineRule="auto"/>
              <w:ind w:firstLine="567"/>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К5 - Коэффициент снижения цены на оказание дополнительной услуги «Безлимитный интернет», предложенный победителем закупки.</w:t>
            </w:r>
          </w:p>
          <w:p w14:paraId="564691F3" w14:textId="77777777" w:rsidR="00817D15" w:rsidRPr="00E519D9" w:rsidRDefault="00817D15" w:rsidP="00817D15">
            <w:pPr>
              <w:tabs>
                <w:tab w:val="left" w:pos="341"/>
              </w:tabs>
              <w:overflowPunct w:val="0"/>
              <w:autoSpaceDE w:val="0"/>
              <w:autoSpaceDN w:val="0"/>
              <w:adjustRightInd w:val="0"/>
              <w:spacing w:after="0" w:line="240" w:lineRule="auto"/>
              <w:ind w:left="1323"/>
              <w:contextualSpacing/>
              <w:jc w:val="both"/>
              <w:rPr>
                <w:rFonts w:ascii="Times New Roman" w:eastAsia="Times New Roman" w:hAnsi="Times New Roman" w:cs="Times New Roman"/>
                <w:i/>
                <w:color w:val="FF0000"/>
                <w:sz w:val="23"/>
                <w:szCs w:val="23"/>
                <w:lang w:eastAsia="ru-RU"/>
              </w:rPr>
            </w:pPr>
          </w:p>
          <w:p w14:paraId="627C54BA" w14:textId="7D1B749D" w:rsidR="008C24E0" w:rsidRPr="00E519D9"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sz w:val="23"/>
                <w:szCs w:val="23"/>
                <w:lang w:eastAsia="ru-RU"/>
              </w:rPr>
            </w:pPr>
            <w:r w:rsidRPr="00E519D9">
              <w:rPr>
                <w:rFonts w:ascii="Times New Roman" w:eastAsia="Times New Roman" w:hAnsi="Times New Roman" w:cs="Times New Roman"/>
                <w:sz w:val="23"/>
                <w:szCs w:val="23"/>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E519D9">
              <w:rPr>
                <w:rFonts w:ascii="Times New Roman" w:eastAsia="Times New Roman" w:hAnsi="Times New Roman" w:cs="Times New Roman"/>
                <w:bCs/>
                <w:sz w:val="23"/>
                <w:szCs w:val="23"/>
                <w:lang w:eastAsia="ru-RU"/>
              </w:rPr>
              <w:t xml:space="preserve">п. </w:t>
            </w:r>
            <w:r w:rsidRPr="00E519D9">
              <w:rPr>
                <w:rFonts w:ascii="Times New Roman" w:eastAsia="Times New Roman" w:hAnsi="Times New Roman" w:cs="Times New Roman"/>
                <w:bCs/>
                <w:sz w:val="23"/>
                <w:szCs w:val="23"/>
                <w:lang w:eastAsia="ru-RU"/>
              </w:rPr>
              <w:fldChar w:fldCharType="begin"/>
            </w:r>
            <w:r w:rsidRPr="00E519D9">
              <w:rPr>
                <w:rFonts w:ascii="Times New Roman" w:eastAsia="Times New Roman" w:hAnsi="Times New Roman" w:cs="Times New Roman"/>
                <w:bCs/>
                <w:sz w:val="23"/>
                <w:szCs w:val="23"/>
                <w:lang w:eastAsia="ru-RU"/>
              </w:rPr>
              <w:instrText xml:space="preserve"> REF _Ref55316445 \r \h  \* MERGEFORMAT </w:instrText>
            </w:r>
            <w:r w:rsidRPr="00E519D9">
              <w:rPr>
                <w:rFonts w:ascii="Times New Roman" w:eastAsia="Times New Roman" w:hAnsi="Times New Roman" w:cs="Times New Roman"/>
                <w:bCs/>
                <w:sz w:val="23"/>
                <w:szCs w:val="23"/>
                <w:lang w:eastAsia="ru-RU"/>
              </w:rPr>
            </w:r>
            <w:r w:rsidRPr="00E519D9">
              <w:rPr>
                <w:rFonts w:ascii="Times New Roman" w:eastAsia="Times New Roman" w:hAnsi="Times New Roman" w:cs="Times New Roman"/>
                <w:bCs/>
                <w:sz w:val="23"/>
                <w:szCs w:val="23"/>
                <w:lang w:eastAsia="ru-RU"/>
              </w:rPr>
              <w:fldChar w:fldCharType="separate"/>
            </w:r>
            <w:r w:rsidR="00183024">
              <w:rPr>
                <w:rFonts w:ascii="Times New Roman" w:eastAsia="Times New Roman" w:hAnsi="Times New Roman" w:cs="Times New Roman"/>
                <w:bCs/>
                <w:sz w:val="23"/>
                <w:szCs w:val="23"/>
                <w:lang w:eastAsia="ru-RU"/>
              </w:rPr>
              <w:t>6</w:t>
            </w:r>
            <w:r w:rsidRPr="00E519D9">
              <w:rPr>
                <w:rFonts w:ascii="Times New Roman" w:eastAsia="Times New Roman" w:hAnsi="Times New Roman" w:cs="Times New Roman"/>
                <w:bCs/>
                <w:sz w:val="23"/>
                <w:szCs w:val="23"/>
                <w:lang w:eastAsia="ru-RU"/>
              </w:rPr>
              <w:fldChar w:fldCharType="end"/>
            </w:r>
            <w:r w:rsidRPr="00E519D9">
              <w:rPr>
                <w:rFonts w:ascii="Times New Roman" w:eastAsia="Times New Roman" w:hAnsi="Times New Roman" w:cs="Times New Roman"/>
                <w:bCs/>
                <w:sz w:val="23"/>
                <w:szCs w:val="23"/>
                <w:lang w:eastAsia="ru-RU"/>
              </w:rPr>
              <w:t xml:space="preserve"> раздела </w:t>
            </w:r>
            <w:hyperlink w:anchor="_РАЗДЕЛ_II._ИНФОРМАЦИОННАЯ_1" w:history="1">
              <w:r w:rsidRPr="00E519D9">
                <w:rPr>
                  <w:rFonts w:ascii="Times New Roman" w:eastAsia="Times New Roman" w:hAnsi="Times New Roman" w:cs="Times New Roman"/>
                  <w:bCs/>
                  <w:color w:val="0000FF"/>
                  <w:sz w:val="23"/>
                  <w:szCs w:val="23"/>
                  <w:u w:val="single"/>
                  <w:lang w:val="en-US" w:eastAsia="ru-RU"/>
                </w:rPr>
                <w:t>II</w:t>
              </w:r>
              <w:r w:rsidRPr="00E519D9">
                <w:rPr>
                  <w:rFonts w:ascii="Times New Roman" w:eastAsia="Times New Roman" w:hAnsi="Times New Roman" w:cs="Times New Roman"/>
                  <w:bCs/>
                  <w:color w:val="0000FF"/>
                  <w:sz w:val="23"/>
                  <w:szCs w:val="23"/>
                  <w:u w:val="single"/>
                  <w:lang w:eastAsia="ru-RU"/>
                </w:rPr>
                <w:t xml:space="preserve"> «ИНФОРМАЦИОННАЯ КАРТА»</w:t>
              </w:r>
            </w:hyperlink>
            <w:r w:rsidRPr="00E519D9">
              <w:rPr>
                <w:rFonts w:ascii="Times New Roman" w:eastAsia="Times New Roman" w:hAnsi="Times New Roman" w:cs="Times New Roman"/>
                <w:bCs/>
                <w:sz w:val="23"/>
                <w:szCs w:val="23"/>
                <w:lang w:eastAsia="ru-RU"/>
              </w:rPr>
              <w:t xml:space="preserve"> документации</w:t>
            </w:r>
            <w:r w:rsidRPr="00E519D9">
              <w:rPr>
                <w:rFonts w:ascii="Times New Roman" w:eastAsia="Times New Roman" w:hAnsi="Times New Roman" w:cs="Times New Roman"/>
                <w:sz w:val="23"/>
                <w:szCs w:val="23"/>
                <w:lang w:eastAsia="ru-RU"/>
              </w:rPr>
              <w:t xml:space="preserve">, на </w:t>
            </w:r>
            <w:r w:rsidR="00A416CA" w:rsidRPr="00E519D9">
              <w:rPr>
                <w:rFonts w:ascii="Times New Roman" w:eastAsia="Times New Roman" w:hAnsi="Times New Roman" w:cs="Times New Roman"/>
                <w:sz w:val="23"/>
                <w:szCs w:val="23"/>
                <w:lang w:eastAsia="ru-RU"/>
              </w:rPr>
              <w:t xml:space="preserve">соответствующий </w:t>
            </w:r>
            <w:r w:rsidRPr="00E519D9">
              <w:rPr>
                <w:rFonts w:ascii="Times New Roman" w:eastAsia="Times New Roman" w:hAnsi="Times New Roman" w:cs="Times New Roman"/>
                <w:sz w:val="23"/>
                <w:szCs w:val="23"/>
                <w:lang w:eastAsia="ru-RU"/>
              </w:rPr>
              <w:t>коэффициент снижения, предложенны</w:t>
            </w:r>
            <w:r w:rsidR="005C2A08" w:rsidRPr="00E519D9">
              <w:rPr>
                <w:rFonts w:ascii="Times New Roman" w:eastAsia="Times New Roman" w:hAnsi="Times New Roman" w:cs="Times New Roman"/>
                <w:sz w:val="23"/>
                <w:szCs w:val="23"/>
                <w:lang w:eastAsia="ru-RU"/>
              </w:rPr>
              <w:t>й</w:t>
            </w:r>
            <w:r w:rsidRPr="00E519D9">
              <w:rPr>
                <w:rFonts w:ascii="Times New Roman" w:eastAsia="Times New Roman" w:hAnsi="Times New Roman" w:cs="Times New Roman"/>
                <w:sz w:val="23"/>
                <w:szCs w:val="23"/>
                <w:lang w:eastAsia="ru-RU"/>
              </w:rPr>
              <w:t xml:space="preserve"> участником, с которым заключается договор.</w:t>
            </w:r>
          </w:p>
          <w:p w14:paraId="47C694CB" w14:textId="77777777" w:rsidR="000C7F0F" w:rsidRPr="00E519D9" w:rsidRDefault="000C7F0F" w:rsidP="000C7F0F">
            <w:pPr>
              <w:tabs>
                <w:tab w:val="left" w:pos="341"/>
              </w:tabs>
              <w:overflowPunct w:val="0"/>
              <w:autoSpaceDE w:val="0"/>
              <w:autoSpaceDN w:val="0"/>
              <w:adjustRightInd w:val="0"/>
              <w:spacing w:after="0" w:line="240" w:lineRule="auto"/>
              <w:ind w:left="1323"/>
              <w:contextualSpacing/>
              <w:jc w:val="both"/>
              <w:rPr>
                <w:rFonts w:ascii="Times New Roman" w:eastAsia="Times New Roman" w:hAnsi="Times New Roman" w:cs="Times New Roman"/>
                <w:bCs/>
                <w:sz w:val="23"/>
                <w:szCs w:val="23"/>
                <w:lang w:eastAsia="ru-RU"/>
              </w:rPr>
            </w:pPr>
          </w:p>
          <w:p w14:paraId="56CB522A" w14:textId="593822FE" w:rsidR="008C24E0" w:rsidRPr="00E519D9" w:rsidRDefault="008C24E0" w:rsidP="008C24E0">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sz w:val="23"/>
                <w:szCs w:val="23"/>
                <w:lang w:eastAsia="ru-RU"/>
              </w:rPr>
            </w:pPr>
            <w:r w:rsidRPr="00E519D9">
              <w:rPr>
                <w:rFonts w:ascii="Times New Roman" w:eastAsia="Times New Roman" w:hAnsi="Times New Roman" w:cs="Times New Roman"/>
                <w:sz w:val="23"/>
                <w:szCs w:val="23"/>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B4FF1FA" w14:textId="77777777" w:rsidR="00E519D9" w:rsidRPr="00E519D9" w:rsidRDefault="00E519D9" w:rsidP="00E519D9">
            <w:pPr>
              <w:pStyle w:val="a7"/>
              <w:rPr>
                <w:sz w:val="23"/>
                <w:szCs w:val="23"/>
              </w:rPr>
            </w:pPr>
          </w:p>
          <w:p w14:paraId="59A35DBD" w14:textId="7502E73F" w:rsidR="00E519D9" w:rsidRPr="00E519D9" w:rsidRDefault="00E519D9" w:rsidP="00E519D9">
            <w:pPr>
              <w:overflowPunct w:val="0"/>
              <w:autoSpaceDE w:val="0"/>
              <w:autoSpaceDN w:val="0"/>
              <w:adjustRightInd w:val="0"/>
              <w:spacing w:after="0" w:line="240" w:lineRule="auto"/>
              <w:contextualSpacing/>
              <w:jc w:val="both"/>
              <w:rPr>
                <w:rFonts w:ascii="Times New Roman" w:eastAsia="Times New Roman" w:hAnsi="Times New Roman" w:cs="Times New Roman"/>
                <w:sz w:val="23"/>
                <w:szCs w:val="23"/>
                <w:lang w:eastAsia="ru-RU"/>
              </w:rPr>
            </w:pPr>
          </w:p>
          <w:p w14:paraId="511BF2FE" w14:textId="092AB6CC" w:rsidR="008C24E0" w:rsidRPr="00CA1F8D" w:rsidRDefault="008C24E0" w:rsidP="008C24E0">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CA1F8D">
              <w:rPr>
                <w:rFonts w:ascii="Times New Roman" w:eastAsia="Times New Roman" w:hAnsi="Times New Roman" w:cs="Times New Roman"/>
                <w:sz w:val="23"/>
                <w:szCs w:val="23"/>
                <w:lang w:eastAsia="ru-RU"/>
              </w:rPr>
              <w:t>Поставка товара (выполнение работ, оказание услуг) будет осуществляться на основании договор</w:t>
            </w:r>
            <w:r w:rsidR="00AC1119" w:rsidRPr="00CA1F8D">
              <w:rPr>
                <w:rFonts w:ascii="Times New Roman" w:eastAsia="Times New Roman" w:hAnsi="Times New Roman" w:cs="Times New Roman"/>
                <w:sz w:val="23"/>
                <w:szCs w:val="23"/>
                <w:lang w:eastAsia="ru-RU"/>
              </w:rPr>
              <w:t>а</w:t>
            </w:r>
            <w:r w:rsidRPr="00CA1F8D">
              <w:rPr>
                <w:rFonts w:ascii="Times New Roman" w:eastAsia="Times New Roman" w:hAnsi="Times New Roman" w:cs="Times New Roman"/>
                <w:sz w:val="23"/>
                <w:szCs w:val="23"/>
                <w:lang w:eastAsia="ru-RU"/>
              </w:rPr>
              <w:t xml:space="preserve">. Стоимость </w:t>
            </w:r>
            <w:r w:rsidR="0082366D" w:rsidRPr="00CA1F8D">
              <w:rPr>
                <w:rFonts w:ascii="Times New Roman" w:eastAsia="Times New Roman" w:hAnsi="Times New Roman" w:cs="Times New Roman"/>
                <w:sz w:val="23"/>
                <w:szCs w:val="23"/>
                <w:lang w:eastAsia="ru-RU"/>
              </w:rPr>
              <w:t xml:space="preserve">поставленных товаров (выполненных работ, оказанных услуг) </w:t>
            </w:r>
            <w:r w:rsidRPr="00CA1F8D">
              <w:rPr>
                <w:rFonts w:ascii="Times New Roman" w:eastAsia="Times New Roman" w:hAnsi="Times New Roman" w:cs="Times New Roman"/>
                <w:sz w:val="23"/>
                <w:szCs w:val="23"/>
                <w:lang w:eastAsia="ru-RU"/>
              </w:rPr>
              <w:t>будет определяться на основании цен за единицу товара (работы, услуги), определенны</w:t>
            </w:r>
            <w:r w:rsidR="0082366D" w:rsidRPr="00CA1F8D">
              <w:rPr>
                <w:rFonts w:ascii="Times New Roman" w:eastAsia="Times New Roman" w:hAnsi="Times New Roman" w:cs="Times New Roman"/>
                <w:sz w:val="23"/>
                <w:szCs w:val="23"/>
                <w:lang w:eastAsia="ru-RU"/>
              </w:rPr>
              <w:t>х</w:t>
            </w:r>
            <w:r w:rsidRPr="00CA1F8D">
              <w:rPr>
                <w:rFonts w:ascii="Times New Roman" w:eastAsia="Times New Roman" w:hAnsi="Times New Roman" w:cs="Times New Roman"/>
                <w:sz w:val="23"/>
                <w:szCs w:val="23"/>
                <w:lang w:eastAsia="ru-RU"/>
              </w:rPr>
              <w:t xml:space="preserve"> в договоре.</w:t>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58227212"/>
      <w:bookmarkStart w:id="222" w:name="форма1"/>
      <w:bookmarkStart w:id="223" w:name="_Toc98251753"/>
      <w:bookmarkEnd w:id="214"/>
      <w:bookmarkEnd w:id="215"/>
      <w:bookmarkEnd w:id="216"/>
      <w:bookmarkEnd w:id="217"/>
      <w:bookmarkEnd w:id="218"/>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9"/>
      <w:bookmarkEnd w:id="220"/>
      <w:bookmarkEnd w:id="221"/>
      <w:r w:rsidRPr="00F95AFE">
        <w:rPr>
          <w:rFonts w:ascii="Cambria" w:eastAsia="MS Mincho" w:hAnsi="Cambria" w:cs="Times New Roman"/>
          <w:bCs/>
          <w:color w:val="365F91"/>
          <w:kern w:val="32"/>
          <w:sz w:val="28"/>
          <w:szCs w:val="28"/>
          <w:lang w:val="x-none" w:eastAsia="x-none"/>
        </w:rPr>
        <w:t xml:space="preserve"> </w:t>
      </w:r>
      <w:bookmarkEnd w:id="222"/>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4" w:name="_Форма_1_ЗАЯВКА"/>
      <w:bookmarkStart w:id="225" w:name="_Toc23149539"/>
      <w:bookmarkStart w:id="226" w:name="_Toc54336126"/>
      <w:bookmarkStart w:id="227" w:name="_Toc58227213"/>
      <w:bookmarkEnd w:id="224"/>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5"/>
      <w:bookmarkEnd w:id="226"/>
      <w:r w:rsidRPr="00F95AFE">
        <w:rPr>
          <w:rFonts w:ascii="Times New Roman" w:eastAsia="MS Mincho" w:hAnsi="Times New Roman" w:cs="Times New Roman"/>
          <w:b/>
          <w:bCs/>
          <w:color w:val="548DD4"/>
          <w:kern w:val="32"/>
          <w:sz w:val="28"/>
          <w:szCs w:val="24"/>
          <w:lang w:eastAsia="x-none"/>
        </w:rPr>
        <w:t>ЗАКУПКЕ</w:t>
      </w:r>
      <w:bookmarkEnd w:id="227"/>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«___» __________ 20___ года  №______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30"/>
      <w:bookmarkEnd w:id="231"/>
      <w:bookmarkEnd w:id="232"/>
      <w:bookmarkEnd w:id="233"/>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4" w:name="_Hlt440565644"/>
      <w:bookmarkEnd w:id="234"/>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6F2C8E2E"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183024">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03AEF061"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183024">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5" w:name="_Форма_2"/>
      <w:bookmarkEnd w:id="235"/>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3"/>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1" w:name="_Форма_2_АНКЕТА"/>
      <w:bookmarkStart w:id="242" w:name="_Toc23149540"/>
      <w:bookmarkStart w:id="243" w:name="_Toc54336127"/>
      <w:bookmarkStart w:id="244" w:name="_Toc58227214"/>
      <w:bookmarkEnd w:id="241"/>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2"/>
      <w:bookmarkEnd w:id="243"/>
      <w:r w:rsidRPr="008C24E0">
        <w:rPr>
          <w:rFonts w:ascii="Times New Roman" w:eastAsia="MS Mincho" w:hAnsi="Times New Roman" w:cs="Times New Roman"/>
          <w:b/>
          <w:bCs/>
          <w:color w:val="548DD4"/>
          <w:kern w:val="32"/>
          <w:sz w:val="28"/>
          <w:szCs w:val="24"/>
          <w:lang w:eastAsia="x-none"/>
        </w:rPr>
        <w:t>ЗАПРОСА ПРЕДЛОЖЕНИЙ</w:t>
      </w:r>
      <w:bookmarkEnd w:id="244"/>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8C24E0">
        <w:rPr>
          <w:rFonts w:ascii="Times New Roman" w:eastAsia="Times New Roman" w:hAnsi="Times New Roman" w:cs="Times New Roman"/>
          <w:sz w:val="24"/>
          <w:szCs w:val="24"/>
          <w:lang w:eastAsia="ru-RU"/>
        </w:rPr>
        <w:t xml:space="preserve">АНКЕТА УЧАСТНИКА </w:t>
      </w:r>
      <w:bookmarkEnd w:id="247"/>
      <w:bookmarkEnd w:id="248"/>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9"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9"/>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0" w:name="_Форма_3_ТЕХНИКО-КОММЕРЧЕСКОЕ"/>
      <w:bookmarkStart w:id="251" w:name="_Toc23149541"/>
      <w:bookmarkStart w:id="252" w:name="_Toc54336128"/>
      <w:bookmarkStart w:id="253" w:name="_Toc58227215"/>
      <w:bookmarkEnd w:id="250"/>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1"/>
      <w:bookmarkEnd w:id="252"/>
      <w:bookmarkEnd w:id="253"/>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4" w:name="_Техническое_предложение_(Форма"/>
      <w:bookmarkStart w:id="255" w:name="_Toc235439567"/>
      <w:bookmarkStart w:id="256" w:name="_Toc305665991"/>
      <w:bookmarkEnd w:id="254"/>
      <w:r w:rsidRPr="008C24E0">
        <w:rPr>
          <w:rFonts w:ascii="Times New Roman" w:eastAsia="Times New Roman" w:hAnsi="Times New Roman" w:cs="Times New Roman"/>
          <w:sz w:val="24"/>
          <w:szCs w:val="24"/>
          <w:lang w:eastAsia="ru-RU"/>
        </w:rPr>
        <w:t>ТЕХНИКО-КОММЕРЧЕСКОЕ ПРЕДЛОЖЕНИЕ</w:t>
      </w:r>
      <w:bookmarkEnd w:id="255"/>
      <w:bookmarkEnd w:id="256"/>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4786304F" w:rsid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01F815FA" w14:textId="77777777" w:rsidR="004054DA" w:rsidRPr="008C24E0" w:rsidRDefault="004054DA" w:rsidP="008C24E0">
      <w:pPr>
        <w:spacing w:after="0" w:line="240" w:lineRule="auto"/>
        <w:jc w:val="both"/>
        <w:rPr>
          <w:rFonts w:ascii="Times New Roman" w:eastAsia="Times New Roman" w:hAnsi="Times New Roman" w:cs="Times New Roman"/>
          <w:iCs/>
          <w:snapToGrid w:val="0"/>
          <w:szCs w:val="24"/>
          <w:lang w:eastAsia="ru-RU"/>
        </w:rPr>
      </w:pPr>
    </w:p>
    <w:tbl>
      <w:tblPr>
        <w:tblStyle w:val="af"/>
        <w:tblW w:w="10347" w:type="dxa"/>
        <w:tblLayout w:type="fixed"/>
        <w:tblLook w:val="04A0" w:firstRow="1" w:lastRow="0" w:firstColumn="1" w:lastColumn="0" w:noHBand="0" w:noVBand="1"/>
      </w:tblPr>
      <w:tblGrid>
        <w:gridCol w:w="562"/>
        <w:gridCol w:w="5240"/>
        <w:gridCol w:w="1478"/>
        <w:gridCol w:w="1559"/>
        <w:gridCol w:w="1508"/>
      </w:tblGrid>
      <w:tr w:rsidR="004054DA" w:rsidRPr="001148A0" w14:paraId="2FEED66E" w14:textId="77777777" w:rsidTr="004054DA">
        <w:trPr>
          <w:trHeight w:val="162"/>
        </w:trPr>
        <w:tc>
          <w:tcPr>
            <w:tcW w:w="562" w:type="dxa"/>
          </w:tcPr>
          <w:p w14:paraId="14D83C40" w14:textId="77777777" w:rsidR="004054DA" w:rsidRPr="008C24E0" w:rsidRDefault="004054DA" w:rsidP="004054DA">
            <w:pPr>
              <w:autoSpaceDE w:val="0"/>
              <w:autoSpaceDN w:val="0"/>
              <w:adjustRightInd w:val="0"/>
              <w:spacing w:line="0" w:lineRule="atLeast"/>
              <w:ind w:left="-108" w:right="-108"/>
              <w:jc w:val="center"/>
              <w:rPr>
                <w:rFonts w:eastAsia="Times New Roman" w:cs="Times New Roman"/>
                <w:b/>
                <w:szCs w:val="24"/>
              </w:rPr>
            </w:pPr>
          </w:p>
        </w:tc>
        <w:tc>
          <w:tcPr>
            <w:tcW w:w="8277" w:type="dxa"/>
            <w:gridSpan w:val="3"/>
            <w:vAlign w:val="center"/>
          </w:tcPr>
          <w:p w14:paraId="061EC848" w14:textId="0F8EDA83" w:rsidR="004054DA" w:rsidRPr="001148A0" w:rsidRDefault="004054DA" w:rsidP="004054DA">
            <w:pPr>
              <w:autoSpaceDE w:val="0"/>
              <w:autoSpaceDN w:val="0"/>
              <w:adjustRightInd w:val="0"/>
              <w:spacing w:line="0" w:lineRule="atLeast"/>
              <w:ind w:left="-108" w:right="-108"/>
              <w:jc w:val="center"/>
            </w:pPr>
            <w:r w:rsidRPr="001148A0">
              <w:rPr>
                <w:rFonts w:eastAsia="Times New Roman" w:cs="Times New Roman"/>
                <w:b/>
                <w:szCs w:val="24"/>
              </w:rPr>
              <w:t>Условия заявки на участие в закупке</w:t>
            </w:r>
          </w:p>
        </w:tc>
        <w:tc>
          <w:tcPr>
            <w:tcW w:w="1508" w:type="dxa"/>
            <w:vAlign w:val="center"/>
          </w:tcPr>
          <w:p w14:paraId="65F62B7A" w14:textId="42AB08FC" w:rsidR="004054DA" w:rsidRPr="001148A0" w:rsidRDefault="004054DA" w:rsidP="004054DA">
            <w:pPr>
              <w:autoSpaceDE w:val="0"/>
              <w:autoSpaceDN w:val="0"/>
              <w:adjustRightInd w:val="0"/>
              <w:spacing w:line="0" w:lineRule="atLeast"/>
              <w:ind w:left="-108" w:right="-108"/>
              <w:jc w:val="center"/>
              <w:rPr>
                <w:sz w:val="23"/>
                <w:szCs w:val="23"/>
              </w:rPr>
            </w:pPr>
            <w:r w:rsidRPr="001148A0">
              <w:rPr>
                <w:rFonts w:eastAsia="Times New Roman" w:cs="Times New Roman"/>
                <w:b/>
                <w:szCs w:val="24"/>
              </w:rPr>
              <w:t>Предложения участника</w:t>
            </w:r>
          </w:p>
        </w:tc>
      </w:tr>
      <w:tr w:rsidR="004054DA" w:rsidRPr="001148A0" w14:paraId="296A5EB6" w14:textId="2B2A6595" w:rsidTr="004054DA">
        <w:trPr>
          <w:trHeight w:val="162"/>
        </w:trPr>
        <w:tc>
          <w:tcPr>
            <w:tcW w:w="562" w:type="dxa"/>
          </w:tcPr>
          <w:p w14:paraId="23AD393B" w14:textId="731F2DB7" w:rsidR="004054DA" w:rsidRPr="001148A0" w:rsidRDefault="004054DA" w:rsidP="00FF00DE">
            <w:pPr>
              <w:spacing w:line="0" w:lineRule="atLeast"/>
              <w:jc w:val="center"/>
            </w:pPr>
            <w:r w:rsidRPr="001148A0">
              <w:t>№ п/п</w:t>
            </w:r>
          </w:p>
        </w:tc>
        <w:tc>
          <w:tcPr>
            <w:tcW w:w="5240" w:type="dxa"/>
          </w:tcPr>
          <w:p w14:paraId="471F6DD6" w14:textId="468C1A9F" w:rsidR="004054DA" w:rsidRPr="001148A0" w:rsidRDefault="004054DA" w:rsidP="00FF00DE">
            <w:pPr>
              <w:spacing w:line="0" w:lineRule="atLeast"/>
              <w:jc w:val="center"/>
            </w:pPr>
            <w:r w:rsidRPr="001148A0">
              <w:t>Наименование</w:t>
            </w:r>
          </w:p>
        </w:tc>
        <w:tc>
          <w:tcPr>
            <w:tcW w:w="1478" w:type="dxa"/>
          </w:tcPr>
          <w:p w14:paraId="1BC5876E" w14:textId="77777777" w:rsidR="004054DA" w:rsidRPr="001148A0" w:rsidRDefault="004054DA" w:rsidP="00FF00DE">
            <w:pPr>
              <w:spacing w:line="0" w:lineRule="atLeast"/>
              <w:jc w:val="center"/>
            </w:pPr>
            <w:r w:rsidRPr="001148A0">
              <w:rPr>
                <w:bCs/>
              </w:rPr>
              <w:t>Единица измерения</w:t>
            </w:r>
          </w:p>
        </w:tc>
        <w:tc>
          <w:tcPr>
            <w:tcW w:w="1559" w:type="dxa"/>
          </w:tcPr>
          <w:p w14:paraId="03E954E4" w14:textId="77777777" w:rsidR="004054DA" w:rsidRPr="001148A0" w:rsidRDefault="004054DA" w:rsidP="00FF00DE">
            <w:pPr>
              <w:autoSpaceDE w:val="0"/>
              <w:autoSpaceDN w:val="0"/>
              <w:adjustRightInd w:val="0"/>
              <w:spacing w:line="0" w:lineRule="atLeast"/>
              <w:ind w:left="-108" w:right="-108"/>
              <w:jc w:val="center"/>
            </w:pPr>
            <w:r w:rsidRPr="001148A0">
              <w:t>Начальная (максимальная) цена за единицу услуги</w:t>
            </w:r>
            <w:r w:rsidRPr="001148A0">
              <w:rPr>
                <w:bCs/>
              </w:rPr>
              <w:t xml:space="preserve"> (руб., с учетом НДС)</w:t>
            </w:r>
          </w:p>
        </w:tc>
        <w:tc>
          <w:tcPr>
            <w:tcW w:w="1508" w:type="dxa"/>
          </w:tcPr>
          <w:p w14:paraId="1487D7C7" w14:textId="50EA6FB5" w:rsidR="004054DA" w:rsidRPr="001148A0" w:rsidRDefault="004054DA" w:rsidP="00FF00DE">
            <w:pPr>
              <w:autoSpaceDE w:val="0"/>
              <w:autoSpaceDN w:val="0"/>
              <w:adjustRightInd w:val="0"/>
              <w:spacing w:line="0" w:lineRule="atLeast"/>
              <w:ind w:left="-108" w:right="-108"/>
              <w:jc w:val="center"/>
              <w:rPr>
                <w:sz w:val="23"/>
                <w:szCs w:val="23"/>
              </w:rPr>
            </w:pPr>
            <w:r w:rsidRPr="001148A0">
              <w:rPr>
                <w:sz w:val="23"/>
                <w:szCs w:val="23"/>
              </w:rPr>
              <w:t>Коэффициент снижения цены</w:t>
            </w:r>
          </w:p>
        </w:tc>
      </w:tr>
      <w:tr w:rsidR="004054DA" w:rsidRPr="001148A0" w14:paraId="15ED775E" w14:textId="77777777" w:rsidTr="004054DA">
        <w:trPr>
          <w:trHeight w:val="162"/>
        </w:trPr>
        <w:tc>
          <w:tcPr>
            <w:tcW w:w="10347" w:type="dxa"/>
            <w:gridSpan w:val="5"/>
          </w:tcPr>
          <w:p w14:paraId="70C02236" w14:textId="3A6DAE2E" w:rsidR="004054DA" w:rsidRPr="001148A0" w:rsidRDefault="004054DA" w:rsidP="00FF00DE">
            <w:pPr>
              <w:autoSpaceDE w:val="0"/>
              <w:autoSpaceDN w:val="0"/>
              <w:adjustRightInd w:val="0"/>
              <w:spacing w:line="0" w:lineRule="atLeast"/>
              <w:ind w:left="-108" w:right="-108"/>
              <w:jc w:val="center"/>
              <w:rPr>
                <w:sz w:val="23"/>
                <w:szCs w:val="23"/>
              </w:rPr>
            </w:pPr>
            <w:r w:rsidRPr="001148A0">
              <w:rPr>
                <w:sz w:val="23"/>
                <w:szCs w:val="23"/>
              </w:rPr>
              <w:t>Тарифный план №1</w:t>
            </w:r>
          </w:p>
        </w:tc>
      </w:tr>
      <w:tr w:rsidR="004054DA" w:rsidRPr="001148A0" w14:paraId="51044AA7" w14:textId="0CD042FB" w:rsidTr="004054DA">
        <w:trPr>
          <w:trHeight w:val="771"/>
        </w:trPr>
        <w:tc>
          <w:tcPr>
            <w:tcW w:w="562" w:type="dxa"/>
          </w:tcPr>
          <w:p w14:paraId="5EDD8CC2" w14:textId="0628E3BC" w:rsidR="004054DA" w:rsidRPr="001148A0" w:rsidRDefault="004054DA" w:rsidP="00FF00DE">
            <w:pPr>
              <w:spacing w:line="0" w:lineRule="atLeast"/>
            </w:pPr>
            <w:r w:rsidRPr="001148A0">
              <w:t>1.</w:t>
            </w:r>
          </w:p>
        </w:tc>
        <w:tc>
          <w:tcPr>
            <w:tcW w:w="5240" w:type="dxa"/>
          </w:tcPr>
          <w:p w14:paraId="52090D77" w14:textId="68617D2F" w:rsidR="004054DA" w:rsidRPr="001148A0" w:rsidRDefault="00173376" w:rsidP="00FF00DE">
            <w:pPr>
              <w:spacing w:line="0" w:lineRule="atLeast"/>
            </w:pPr>
            <w:r w:rsidRPr="001148A0">
              <w:rPr>
                <w:rFonts w:cs="Times New Roman"/>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40567089" w14:textId="77777777" w:rsidR="004054DA" w:rsidRPr="001148A0" w:rsidRDefault="004054DA" w:rsidP="00FF00DE">
            <w:pPr>
              <w:spacing w:line="0" w:lineRule="atLeast"/>
              <w:jc w:val="center"/>
              <w:rPr>
                <w:sz w:val="22"/>
                <w:szCs w:val="22"/>
              </w:rPr>
            </w:pPr>
            <w:r w:rsidRPr="001148A0">
              <w:rPr>
                <w:sz w:val="22"/>
                <w:szCs w:val="22"/>
              </w:rPr>
              <w:t>Ед.</w:t>
            </w:r>
          </w:p>
        </w:tc>
        <w:tc>
          <w:tcPr>
            <w:tcW w:w="1559" w:type="dxa"/>
          </w:tcPr>
          <w:p w14:paraId="4F281D99" w14:textId="77777777" w:rsidR="004054DA" w:rsidRPr="001148A0" w:rsidRDefault="004054DA" w:rsidP="00FF00DE">
            <w:pPr>
              <w:spacing w:line="0" w:lineRule="atLeast"/>
              <w:jc w:val="center"/>
              <w:rPr>
                <w:sz w:val="22"/>
                <w:szCs w:val="22"/>
                <w:lang w:val="en-US"/>
              </w:rPr>
            </w:pPr>
            <w:r w:rsidRPr="001148A0">
              <w:rPr>
                <w:sz w:val="22"/>
                <w:szCs w:val="22"/>
              </w:rPr>
              <w:t>39,20</w:t>
            </w:r>
          </w:p>
        </w:tc>
        <w:tc>
          <w:tcPr>
            <w:tcW w:w="1508" w:type="dxa"/>
          </w:tcPr>
          <w:p w14:paraId="2CA65BBF" w14:textId="77777777" w:rsidR="004054DA" w:rsidRPr="001148A0" w:rsidRDefault="004054DA" w:rsidP="00FF00DE">
            <w:pPr>
              <w:spacing w:line="0" w:lineRule="atLeast"/>
              <w:jc w:val="center"/>
            </w:pPr>
          </w:p>
        </w:tc>
      </w:tr>
      <w:tr w:rsidR="004054DA" w:rsidRPr="001148A0" w14:paraId="12FD9418" w14:textId="77777777" w:rsidTr="004054DA">
        <w:trPr>
          <w:trHeight w:val="271"/>
        </w:trPr>
        <w:tc>
          <w:tcPr>
            <w:tcW w:w="10347" w:type="dxa"/>
            <w:gridSpan w:val="5"/>
          </w:tcPr>
          <w:p w14:paraId="2CB0BADE" w14:textId="051A6996" w:rsidR="004054DA" w:rsidRPr="001148A0" w:rsidRDefault="004054DA" w:rsidP="00FF00DE">
            <w:pPr>
              <w:spacing w:line="0" w:lineRule="atLeast"/>
              <w:jc w:val="center"/>
              <w:rPr>
                <w:sz w:val="22"/>
                <w:szCs w:val="22"/>
              </w:rPr>
            </w:pPr>
            <w:r w:rsidRPr="001148A0">
              <w:rPr>
                <w:sz w:val="22"/>
                <w:szCs w:val="22"/>
              </w:rPr>
              <w:t>Тарифный план №2</w:t>
            </w:r>
          </w:p>
        </w:tc>
      </w:tr>
      <w:tr w:rsidR="004054DA" w:rsidRPr="001148A0" w14:paraId="6974D6E6" w14:textId="05032723" w:rsidTr="004054DA">
        <w:trPr>
          <w:trHeight w:val="1630"/>
        </w:trPr>
        <w:tc>
          <w:tcPr>
            <w:tcW w:w="562" w:type="dxa"/>
          </w:tcPr>
          <w:p w14:paraId="6E4BB2AA" w14:textId="6A4DB66D" w:rsidR="004054DA" w:rsidRPr="001148A0" w:rsidRDefault="004054DA" w:rsidP="00FF00DE">
            <w:pPr>
              <w:spacing w:line="0" w:lineRule="atLeast"/>
            </w:pPr>
            <w:r w:rsidRPr="001148A0">
              <w:t>2.</w:t>
            </w:r>
          </w:p>
        </w:tc>
        <w:tc>
          <w:tcPr>
            <w:tcW w:w="5240" w:type="dxa"/>
          </w:tcPr>
          <w:p w14:paraId="25270E19" w14:textId="4F837C93" w:rsidR="004054DA" w:rsidRPr="001148A0" w:rsidRDefault="00173376" w:rsidP="00FF00DE">
            <w:pPr>
              <w:spacing w:line="0" w:lineRule="atLeast"/>
            </w:pPr>
            <w:r w:rsidRPr="001148A0">
              <w:rPr>
                <w:rFonts w:cs="Times New Roman"/>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6654A374" w14:textId="77777777" w:rsidR="004054DA" w:rsidRPr="001148A0" w:rsidRDefault="004054DA" w:rsidP="00FF00DE">
            <w:pPr>
              <w:spacing w:line="0" w:lineRule="atLeast"/>
              <w:jc w:val="center"/>
              <w:rPr>
                <w:sz w:val="22"/>
                <w:szCs w:val="22"/>
              </w:rPr>
            </w:pPr>
            <w:r w:rsidRPr="001148A0">
              <w:rPr>
                <w:sz w:val="22"/>
                <w:szCs w:val="22"/>
              </w:rPr>
              <w:t>Ед.</w:t>
            </w:r>
          </w:p>
        </w:tc>
        <w:tc>
          <w:tcPr>
            <w:tcW w:w="1559" w:type="dxa"/>
          </w:tcPr>
          <w:p w14:paraId="580F9931" w14:textId="77777777" w:rsidR="004054DA" w:rsidRPr="001148A0" w:rsidRDefault="004054DA" w:rsidP="00FF00DE">
            <w:pPr>
              <w:spacing w:line="0" w:lineRule="atLeast"/>
              <w:jc w:val="center"/>
              <w:rPr>
                <w:sz w:val="22"/>
                <w:szCs w:val="22"/>
              </w:rPr>
            </w:pPr>
            <w:r w:rsidRPr="001148A0">
              <w:rPr>
                <w:sz w:val="22"/>
                <w:szCs w:val="22"/>
              </w:rPr>
              <w:t>76</w:t>
            </w:r>
          </w:p>
        </w:tc>
        <w:tc>
          <w:tcPr>
            <w:tcW w:w="1508" w:type="dxa"/>
          </w:tcPr>
          <w:p w14:paraId="650111CD" w14:textId="77777777" w:rsidR="004054DA" w:rsidRPr="001148A0" w:rsidRDefault="004054DA" w:rsidP="00FF00DE">
            <w:pPr>
              <w:spacing w:line="0" w:lineRule="atLeast"/>
              <w:jc w:val="center"/>
            </w:pPr>
          </w:p>
        </w:tc>
      </w:tr>
      <w:tr w:rsidR="004054DA" w:rsidRPr="001148A0" w14:paraId="3B3759EA" w14:textId="77777777" w:rsidTr="00FF00DE">
        <w:trPr>
          <w:trHeight w:val="315"/>
        </w:trPr>
        <w:tc>
          <w:tcPr>
            <w:tcW w:w="10347" w:type="dxa"/>
            <w:gridSpan w:val="5"/>
          </w:tcPr>
          <w:p w14:paraId="42651730" w14:textId="7514C621" w:rsidR="004054DA" w:rsidRPr="001148A0" w:rsidRDefault="004054DA" w:rsidP="00FF00DE">
            <w:pPr>
              <w:spacing w:line="0" w:lineRule="atLeast"/>
              <w:jc w:val="center"/>
              <w:rPr>
                <w:sz w:val="22"/>
                <w:szCs w:val="22"/>
              </w:rPr>
            </w:pPr>
            <w:r w:rsidRPr="001148A0">
              <w:rPr>
                <w:sz w:val="22"/>
                <w:szCs w:val="22"/>
              </w:rPr>
              <w:t>Тарифный план №3</w:t>
            </w:r>
          </w:p>
        </w:tc>
      </w:tr>
      <w:tr w:rsidR="004054DA" w:rsidRPr="001148A0" w14:paraId="116A8FC8" w14:textId="141476D1" w:rsidTr="004054DA">
        <w:trPr>
          <w:trHeight w:val="1630"/>
        </w:trPr>
        <w:tc>
          <w:tcPr>
            <w:tcW w:w="562" w:type="dxa"/>
          </w:tcPr>
          <w:p w14:paraId="0FEC0728" w14:textId="43705153" w:rsidR="004054DA" w:rsidRPr="001148A0" w:rsidRDefault="004054DA" w:rsidP="00FF00DE">
            <w:pPr>
              <w:spacing w:line="0" w:lineRule="atLeast"/>
            </w:pPr>
            <w:r w:rsidRPr="001148A0">
              <w:t>3.</w:t>
            </w:r>
          </w:p>
        </w:tc>
        <w:tc>
          <w:tcPr>
            <w:tcW w:w="5240" w:type="dxa"/>
          </w:tcPr>
          <w:p w14:paraId="558138CD" w14:textId="69BF59DB" w:rsidR="004054DA" w:rsidRPr="001148A0" w:rsidRDefault="00173376" w:rsidP="00FF00DE">
            <w:pPr>
              <w:spacing w:line="0" w:lineRule="atLeast"/>
            </w:pPr>
            <w:r w:rsidRPr="001148A0">
              <w:rPr>
                <w:rFonts w:cs="Times New Roman"/>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596D05A9" w14:textId="77777777" w:rsidR="004054DA" w:rsidRPr="001148A0" w:rsidRDefault="004054DA" w:rsidP="00FF00DE">
            <w:pPr>
              <w:spacing w:line="0" w:lineRule="atLeast"/>
              <w:jc w:val="center"/>
              <w:rPr>
                <w:sz w:val="22"/>
                <w:szCs w:val="22"/>
              </w:rPr>
            </w:pPr>
            <w:r w:rsidRPr="001148A0">
              <w:rPr>
                <w:sz w:val="22"/>
                <w:szCs w:val="22"/>
              </w:rPr>
              <w:t>Ед.</w:t>
            </w:r>
          </w:p>
        </w:tc>
        <w:tc>
          <w:tcPr>
            <w:tcW w:w="1559" w:type="dxa"/>
          </w:tcPr>
          <w:p w14:paraId="467F0188" w14:textId="77777777" w:rsidR="004054DA" w:rsidRPr="001148A0" w:rsidRDefault="004054DA" w:rsidP="00FF00DE">
            <w:pPr>
              <w:spacing w:line="0" w:lineRule="atLeast"/>
              <w:jc w:val="center"/>
              <w:rPr>
                <w:sz w:val="22"/>
                <w:szCs w:val="22"/>
              </w:rPr>
            </w:pPr>
            <w:r w:rsidRPr="001148A0">
              <w:rPr>
                <w:sz w:val="22"/>
                <w:szCs w:val="22"/>
              </w:rPr>
              <w:t>190</w:t>
            </w:r>
          </w:p>
        </w:tc>
        <w:tc>
          <w:tcPr>
            <w:tcW w:w="1508" w:type="dxa"/>
          </w:tcPr>
          <w:p w14:paraId="701EDA7C" w14:textId="77777777" w:rsidR="004054DA" w:rsidRPr="001148A0" w:rsidRDefault="004054DA" w:rsidP="00FF00DE">
            <w:pPr>
              <w:spacing w:line="0" w:lineRule="atLeast"/>
              <w:jc w:val="center"/>
            </w:pPr>
          </w:p>
        </w:tc>
      </w:tr>
      <w:tr w:rsidR="004054DA" w:rsidRPr="001148A0" w14:paraId="59D8DBB1" w14:textId="77777777" w:rsidTr="00FF00DE">
        <w:trPr>
          <w:trHeight w:val="343"/>
        </w:trPr>
        <w:tc>
          <w:tcPr>
            <w:tcW w:w="10347" w:type="dxa"/>
            <w:gridSpan w:val="5"/>
          </w:tcPr>
          <w:p w14:paraId="401AA92C" w14:textId="6AB0A77A" w:rsidR="004054DA" w:rsidRPr="001148A0" w:rsidRDefault="004054DA" w:rsidP="00FF00DE">
            <w:pPr>
              <w:spacing w:line="0" w:lineRule="atLeast"/>
              <w:jc w:val="center"/>
              <w:rPr>
                <w:sz w:val="22"/>
                <w:szCs w:val="22"/>
              </w:rPr>
            </w:pPr>
            <w:r w:rsidRPr="001148A0">
              <w:rPr>
                <w:sz w:val="22"/>
                <w:szCs w:val="22"/>
              </w:rPr>
              <w:t>Тарифный план №4</w:t>
            </w:r>
          </w:p>
        </w:tc>
      </w:tr>
      <w:tr w:rsidR="004054DA" w:rsidRPr="001148A0" w14:paraId="738704AF" w14:textId="61DEBC5A" w:rsidTr="004054DA">
        <w:trPr>
          <w:trHeight w:val="1833"/>
        </w:trPr>
        <w:tc>
          <w:tcPr>
            <w:tcW w:w="562" w:type="dxa"/>
          </w:tcPr>
          <w:p w14:paraId="486A1167" w14:textId="1946A10C" w:rsidR="004054DA" w:rsidRPr="001148A0" w:rsidRDefault="004054DA" w:rsidP="00FF00DE">
            <w:pPr>
              <w:spacing w:line="0" w:lineRule="atLeast"/>
            </w:pPr>
            <w:r w:rsidRPr="001148A0">
              <w:lastRenderedPageBreak/>
              <w:t>4.</w:t>
            </w:r>
          </w:p>
        </w:tc>
        <w:tc>
          <w:tcPr>
            <w:tcW w:w="5240" w:type="dxa"/>
          </w:tcPr>
          <w:p w14:paraId="6F7105EA" w14:textId="346455F4" w:rsidR="004054DA" w:rsidRPr="001148A0" w:rsidRDefault="00173376" w:rsidP="00FF00DE">
            <w:pPr>
              <w:spacing w:line="0" w:lineRule="atLeast"/>
            </w:pPr>
            <w:r w:rsidRPr="001148A0">
              <w:rPr>
                <w:rFonts w:cs="Times New Roman"/>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478" w:type="dxa"/>
          </w:tcPr>
          <w:p w14:paraId="5DFCE26F" w14:textId="77777777" w:rsidR="004054DA" w:rsidRPr="001148A0" w:rsidRDefault="004054DA" w:rsidP="00FF00DE">
            <w:pPr>
              <w:spacing w:line="0" w:lineRule="atLeast"/>
              <w:jc w:val="center"/>
              <w:rPr>
                <w:sz w:val="22"/>
                <w:szCs w:val="22"/>
              </w:rPr>
            </w:pPr>
            <w:r w:rsidRPr="001148A0">
              <w:rPr>
                <w:sz w:val="22"/>
                <w:szCs w:val="22"/>
              </w:rPr>
              <w:t>Ед.</w:t>
            </w:r>
          </w:p>
        </w:tc>
        <w:tc>
          <w:tcPr>
            <w:tcW w:w="1559" w:type="dxa"/>
          </w:tcPr>
          <w:p w14:paraId="4987A30D" w14:textId="77777777" w:rsidR="004054DA" w:rsidRPr="001148A0" w:rsidRDefault="004054DA" w:rsidP="00FF00DE">
            <w:pPr>
              <w:spacing w:line="0" w:lineRule="atLeast"/>
              <w:jc w:val="center"/>
              <w:rPr>
                <w:sz w:val="22"/>
                <w:szCs w:val="22"/>
              </w:rPr>
            </w:pPr>
            <w:r w:rsidRPr="001148A0">
              <w:rPr>
                <w:sz w:val="22"/>
                <w:szCs w:val="22"/>
              </w:rPr>
              <w:t>451,25</w:t>
            </w:r>
          </w:p>
        </w:tc>
        <w:tc>
          <w:tcPr>
            <w:tcW w:w="1508" w:type="dxa"/>
          </w:tcPr>
          <w:p w14:paraId="38ECB3C5" w14:textId="77777777" w:rsidR="004054DA" w:rsidRPr="001148A0" w:rsidRDefault="004054DA" w:rsidP="00FF00DE">
            <w:pPr>
              <w:spacing w:line="0" w:lineRule="atLeast"/>
              <w:jc w:val="center"/>
            </w:pPr>
          </w:p>
        </w:tc>
      </w:tr>
      <w:tr w:rsidR="004054DA" w:rsidRPr="001148A0" w14:paraId="2707DD60" w14:textId="77777777" w:rsidTr="00FF00DE">
        <w:trPr>
          <w:trHeight w:val="353"/>
        </w:trPr>
        <w:tc>
          <w:tcPr>
            <w:tcW w:w="10347" w:type="dxa"/>
            <w:gridSpan w:val="5"/>
          </w:tcPr>
          <w:p w14:paraId="1DCB9B0C" w14:textId="6BB955B2" w:rsidR="004054DA" w:rsidRPr="001148A0" w:rsidRDefault="004054DA" w:rsidP="00FF00DE">
            <w:pPr>
              <w:spacing w:line="0" w:lineRule="atLeast"/>
              <w:jc w:val="center"/>
              <w:rPr>
                <w:sz w:val="22"/>
                <w:szCs w:val="22"/>
              </w:rPr>
            </w:pPr>
            <w:r w:rsidRPr="001148A0">
              <w:rPr>
                <w:sz w:val="22"/>
                <w:szCs w:val="22"/>
              </w:rPr>
              <w:t>Услуга «Безлимитный интернет»</w:t>
            </w:r>
          </w:p>
        </w:tc>
      </w:tr>
      <w:tr w:rsidR="004054DA" w:rsidRPr="00137C6F" w14:paraId="7D925ADC" w14:textId="2B427EFD" w:rsidTr="004054DA">
        <w:trPr>
          <w:trHeight w:val="969"/>
        </w:trPr>
        <w:tc>
          <w:tcPr>
            <w:tcW w:w="562" w:type="dxa"/>
          </w:tcPr>
          <w:p w14:paraId="14C7B274" w14:textId="2F8A376F" w:rsidR="004054DA" w:rsidRPr="001148A0" w:rsidRDefault="004054DA" w:rsidP="00FF00DE">
            <w:pPr>
              <w:spacing w:line="0" w:lineRule="atLeast"/>
            </w:pPr>
            <w:r w:rsidRPr="001148A0">
              <w:t>5.</w:t>
            </w:r>
          </w:p>
        </w:tc>
        <w:tc>
          <w:tcPr>
            <w:tcW w:w="5240" w:type="dxa"/>
          </w:tcPr>
          <w:p w14:paraId="73C46052" w14:textId="06362E5C" w:rsidR="004054DA" w:rsidRPr="001148A0" w:rsidRDefault="004054DA" w:rsidP="00FF00DE">
            <w:pPr>
              <w:spacing w:line="0" w:lineRule="atLeast"/>
            </w:pPr>
            <w:r w:rsidRPr="001148A0">
              <w:t>Абонентская плата за не менее 15 Гб (руб./мес.)</w:t>
            </w:r>
          </w:p>
        </w:tc>
        <w:tc>
          <w:tcPr>
            <w:tcW w:w="1478" w:type="dxa"/>
          </w:tcPr>
          <w:p w14:paraId="4FB02FAF" w14:textId="77777777" w:rsidR="004054DA" w:rsidRPr="001148A0" w:rsidRDefault="004054DA" w:rsidP="00FF00DE">
            <w:pPr>
              <w:spacing w:line="0" w:lineRule="atLeast"/>
              <w:jc w:val="center"/>
              <w:rPr>
                <w:sz w:val="22"/>
                <w:szCs w:val="22"/>
              </w:rPr>
            </w:pPr>
            <w:r w:rsidRPr="001148A0">
              <w:rPr>
                <w:sz w:val="22"/>
                <w:szCs w:val="22"/>
              </w:rPr>
              <w:t>Ед.</w:t>
            </w:r>
          </w:p>
        </w:tc>
        <w:tc>
          <w:tcPr>
            <w:tcW w:w="1559" w:type="dxa"/>
          </w:tcPr>
          <w:p w14:paraId="35223D31" w14:textId="77777777" w:rsidR="004054DA" w:rsidRDefault="004054DA" w:rsidP="00FF00DE">
            <w:pPr>
              <w:spacing w:line="0" w:lineRule="atLeast"/>
              <w:jc w:val="center"/>
              <w:rPr>
                <w:sz w:val="22"/>
                <w:szCs w:val="22"/>
              </w:rPr>
            </w:pPr>
            <w:r w:rsidRPr="001148A0">
              <w:rPr>
                <w:sz w:val="22"/>
                <w:szCs w:val="22"/>
              </w:rPr>
              <w:t>38</w:t>
            </w:r>
          </w:p>
        </w:tc>
        <w:tc>
          <w:tcPr>
            <w:tcW w:w="1508" w:type="dxa"/>
          </w:tcPr>
          <w:p w14:paraId="310E7E49" w14:textId="77777777" w:rsidR="004054DA" w:rsidRDefault="004054DA" w:rsidP="00FF00DE">
            <w:pPr>
              <w:spacing w:line="0" w:lineRule="atLeast"/>
              <w:jc w:val="center"/>
            </w:pPr>
          </w:p>
        </w:tc>
      </w:tr>
    </w:tbl>
    <w:p w14:paraId="4354F986" w14:textId="322798B6" w:rsid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341A3EA2" w14:textId="6DE18F63" w:rsidR="004054DA" w:rsidRDefault="004054DA" w:rsidP="008C24E0">
      <w:pPr>
        <w:spacing w:after="0" w:line="240" w:lineRule="auto"/>
        <w:jc w:val="both"/>
        <w:rPr>
          <w:rFonts w:ascii="Times New Roman" w:eastAsia="Times New Roman" w:hAnsi="Times New Roman" w:cs="Times New Roman"/>
          <w:iCs/>
          <w:snapToGrid w:val="0"/>
          <w:szCs w:val="24"/>
          <w:lang w:eastAsia="ru-RU"/>
        </w:rPr>
      </w:pPr>
    </w:p>
    <w:p w14:paraId="0146AE32" w14:textId="0F9576EE" w:rsidR="004054DA" w:rsidRDefault="004054DA" w:rsidP="008C24E0">
      <w:pPr>
        <w:spacing w:after="0" w:line="240" w:lineRule="auto"/>
        <w:jc w:val="both"/>
        <w:rPr>
          <w:rFonts w:ascii="Times New Roman" w:eastAsia="Times New Roman" w:hAnsi="Times New Roman" w:cs="Times New Roman"/>
          <w:iCs/>
          <w:snapToGrid w:val="0"/>
          <w:szCs w:val="24"/>
          <w:lang w:eastAsia="ru-RU"/>
        </w:rPr>
      </w:pPr>
    </w:p>
    <w:p w14:paraId="740035DE" w14:textId="77777777" w:rsidR="004054DA" w:rsidRPr="008C24E0" w:rsidRDefault="004054DA"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76FD890E" w14:textId="77777777" w:rsid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p w14:paraId="0E9B0B2E" w14:textId="78E151B8" w:rsidR="004054DA" w:rsidRPr="004054DA" w:rsidRDefault="004054DA" w:rsidP="008C24E0">
            <w:pPr>
              <w:keepNext/>
              <w:spacing w:after="0" w:line="240" w:lineRule="auto"/>
              <w:ind w:left="57" w:right="57"/>
              <w:jc w:val="center"/>
              <w:rPr>
                <w:rFonts w:ascii="Times New Roman" w:eastAsia="Times New Roman" w:hAnsi="Times New Roman" w:cs="Times New Roman"/>
                <w:szCs w:val="24"/>
                <w:lang w:eastAsia="ru-RU"/>
              </w:rPr>
            </w:pPr>
            <w:r w:rsidRPr="004054DA">
              <w:rPr>
                <w:rFonts w:ascii="Times New Roman" w:eastAsia="Times New Roman" w:hAnsi="Times New Roman" w:cs="Times New Roman"/>
                <w:color w:val="808080" w:themeColor="background1" w:themeShade="80"/>
                <w:szCs w:val="24"/>
                <w:lang w:eastAsia="ru-RU"/>
              </w:rPr>
              <w:t>(ненужное – удалить)</w:t>
            </w:r>
          </w:p>
        </w:tc>
      </w:tr>
      <w:tr w:rsidR="004054DA" w:rsidRPr="008C24E0" w14:paraId="41FE7FC5" w14:textId="77777777" w:rsidTr="008C24E0">
        <w:trPr>
          <w:cantSplit/>
          <w:trHeight w:val="414"/>
        </w:trPr>
        <w:tc>
          <w:tcPr>
            <w:tcW w:w="822" w:type="dxa"/>
            <w:vMerge w:val="restart"/>
            <w:vAlign w:val="center"/>
          </w:tcPr>
          <w:p w14:paraId="7F042DF1" w14:textId="1193B6A7" w:rsidR="004054DA" w:rsidRPr="000B22D4" w:rsidRDefault="004054DA"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vMerge w:val="restart"/>
            <w:vAlign w:val="center"/>
          </w:tcPr>
          <w:p w14:paraId="5E6365F8" w14:textId="7CF8EFC4" w:rsidR="004054DA" w:rsidRPr="008C24E0" w:rsidRDefault="004054DA" w:rsidP="008C24E0">
            <w:pPr>
              <w:spacing w:after="0" w:line="240" w:lineRule="auto"/>
              <w:ind w:right="57"/>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Порядок оплаты оказанных услуг</w:t>
            </w:r>
          </w:p>
        </w:tc>
        <w:tc>
          <w:tcPr>
            <w:tcW w:w="4990" w:type="dxa"/>
            <w:vAlign w:val="center"/>
          </w:tcPr>
          <w:p w14:paraId="264BB8D5" w14:textId="6E612FB8" w:rsidR="004054DA" w:rsidRPr="008C24E0" w:rsidRDefault="004054DA" w:rsidP="006641E0">
            <w:pPr>
              <w:spacing w:after="0" w:line="240" w:lineRule="auto"/>
              <w:ind w:left="57" w:right="57"/>
              <w:jc w:val="center"/>
              <w:rPr>
                <w:rFonts w:ascii="Times New Roman" w:eastAsia="Times New Roman" w:hAnsi="Times New Roman" w:cs="Times New Roman"/>
                <w:szCs w:val="24"/>
                <w:lang w:eastAsia="ru-RU"/>
              </w:rPr>
            </w:pPr>
            <w:r w:rsidRPr="004054DA">
              <w:rPr>
                <w:rFonts w:ascii="Times New Roman" w:eastAsia="Times New Roman" w:hAnsi="Times New Roman" w:cs="Times New Roman"/>
                <w:szCs w:val="24"/>
                <w:lang w:eastAsia="ru-RU"/>
              </w:rPr>
              <w:t>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w:t>
            </w:r>
          </w:p>
        </w:tc>
      </w:tr>
      <w:tr w:rsidR="004054DA" w:rsidRPr="008C24E0" w14:paraId="56E85CA7" w14:textId="77777777" w:rsidTr="008C24E0">
        <w:trPr>
          <w:cantSplit/>
          <w:trHeight w:val="414"/>
        </w:trPr>
        <w:tc>
          <w:tcPr>
            <w:tcW w:w="822" w:type="dxa"/>
            <w:vMerge/>
            <w:vAlign w:val="center"/>
          </w:tcPr>
          <w:p w14:paraId="0CE9C2E1" w14:textId="77777777" w:rsidR="004054DA" w:rsidRDefault="004054DA" w:rsidP="000B22D4">
            <w:pPr>
              <w:spacing w:after="0" w:line="240" w:lineRule="auto"/>
              <w:ind w:left="-105"/>
              <w:jc w:val="center"/>
              <w:rPr>
                <w:rFonts w:ascii="Times New Roman" w:eastAsia="Times New Roman" w:hAnsi="Times New Roman" w:cs="Times New Roman"/>
                <w:lang w:eastAsia="ru-RU"/>
              </w:rPr>
            </w:pPr>
          </w:p>
        </w:tc>
        <w:tc>
          <w:tcPr>
            <w:tcW w:w="4394" w:type="dxa"/>
            <w:vMerge/>
            <w:vAlign w:val="center"/>
          </w:tcPr>
          <w:p w14:paraId="7EE5F818" w14:textId="77777777" w:rsidR="004054DA" w:rsidRDefault="004054DA" w:rsidP="008C24E0">
            <w:pPr>
              <w:spacing w:after="0" w:line="240" w:lineRule="auto"/>
              <w:ind w:right="57"/>
              <w:rPr>
                <w:rFonts w:ascii="Times New Roman" w:eastAsia="Times New Roman" w:hAnsi="Times New Roman" w:cs="Times New Roman"/>
                <w:szCs w:val="24"/>
                <w:lang w:eastAsia="ru-RU"/>
              </w:rPr>
            </w:pPr>
          </w:p>
        </w:tc>
        <w:tc>
          <w:tcPr>
            <w:tcW w:w="4990" w:type="dxa"/>
            <w:vAlign w:val="center"/>
          </w:tcPr>
          <w:p w14:paraId="576BA010" w14:textId="1C9CC850" w:rsidR="004054DA" w:rsidRPr="008C24E0" w:rsidRDefault="005D069B" w:rsidP="008C24E0">
            <w:pPr>
              <w:spacing w:after="0" w:line="240" w:lineRule="auto"/>
              <w:ind w:left="57" w:right="57"/>
              <w:jc w:val="center"/>
              <w:rPr>
                <w:rFonts w:ascii="Times New Roman" w:eastAsia="Times New Roman" w:hAnsi="Times New Roman" w:cs="Times New Roman"/>
                <w:szCs w:val="24"/>
                <w:lang w:eastAsia="ru-RU"/>
              </w:rPr>
            </w:pPr>
            <w:r w:rsidRPr="004054DA">
              <w:rPr>
                <w:rFonts w:ascii="Times New Roman" w:eastAsia="Times New Roman" w:hAnsi="Times New Roman" w:cs="Times New Roman"/>
                <w:szCs w:val="24"/>
                <w:lang w:eastAsia="ru-RU"/>
              </w:rPr>
              <w:t xml:space="preserve">Оплата оказанных Услуг по настоящему Договору производится Заказчиком за фактически оказанные Услуги </w:t>
            </w:r>
            <w:r>
              <w:rPr>
                <w:rFonts w:ascii="Times New Roman" w:eastAsia="Times New Roman" w:hAnsi="Times New Roman" w:cs="Times New Roman"/>
                <w:szCs w:val="24"/>
                <w:lang w:eastAsia="ru-RU"/>
              </w:rPr>
              <w:t>в течение 60 календарных дней с даты получения Заказчиком</w:t>
            </w:r>
            <w:r w:rsidRPr="004054DA">
              <w:rPr>
                <w:rFonts w:ascii="Times New Roman" w:eastAsia="Times New Roman" w:hAnsi="Times New Roman" w:cs="Times New Roman"/>
                <w:szCs w:val="24"/>
                <w:lang w:eastAsia="ru-RU"/>
              </w:rPr>
              <w:t xml:space="preserve"> счет</w:t>
            </w:r>
            <w:r>
              <w:rPr>
                <w:rFonts w:ascii="Times New Roman" w:eastAsia="Times New Roman" w:hAnsi="Times New Roman" w:cs="Times New Roman"/>
                <w:szCs w:val="24"/>
                <w:lang w:eastAsia="ru-RU"/>
              </w:rPr>
              <w:t>а</w:t>
            </w:r>
            <w:r w:rsidRPr="004054DA">
              <w:rPr>
                <w:rFonts w:ascii="Times New Roman" w:eastAsia="Times New Roman" w:hAnsi="Times New Roman" w:cs="Times New Roman"/>
                <w:szCs w:val="24"/>
                <w:lang w:eastAsia="ru-RU"/>
              </w:rPr>
              <w:t xml:space="preserve"> и счет</w:t>
            </w:r>
            <w:r>
              <w:rPr>
                <w:rFonts w:ascii="Times New Roman" w:eastAsia="Times New Roman" w:hAnsi="Times New Roman" w:cs="Times New Roman"/>
                <w:szCs w:val="24"/>
                <w:lang w:eastAsia="ru-RU"/>
              </w:rPr>
              <w:t>а</w:t>
            </w:r>
            <w:r w:rsidRPr="004054DA">
              <w:rPr>
                <w:rFonts w:ascii="Times New Roman" w:eastAsia="Times New Roman" w:hAnsi="Times New Roman" w:cs="Times New Roman"/>
                <w:szCs w:val="24"/>
                <w:lang w:eastAsia="ru-RU"/>
              </w:rPr>
              <w:t>-фактур</w:t>
            </w:r>
            <w:r>
              <w:rPr>
                <w:rFonts w:ascii="Times New Roman" w:eastAsia="Times New Roman" w:hAnsi="Times New Roman" w:cs="Times New Roman"/>
                <w:szCs w:val="24"/>
                <w:lang w:eastAsia="ru-RU"/>
              </w:rPr>
              <w:t>ы</w:t>
            </w:r>
            <w:r w:rsidRPr="004054DA">
              <w:rPr>
                <w:rFonts w:ascii="Times New Roman" w:eastAsia="Times New Roman" w:hAnsi="Times New Roman" w:cs="Times New Roman"/>
                <w:szCs w:val="24"/>
                <w:lang w:eastAsia="ru-RU"/>
              </w:rPr>
              <w:t>.</w:t>
            </w:r>
          </w:p>
        </w:tc>
      </w:tr>
    </w:tbl>
    <w:p w14:paraId="58AAE60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5986A16B" w:rsid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p>
    <w:p w14:paraId="1CEB7178" w14:textId="77777777" w:rsidR="00680B70" w:rsidRPr="008C24E0" w:rsidRDefault="00680B70" w:rsidP="008C24E0">
      <w:pPr>
        <w:spacing w:after="0" w:line="240" w:lineRule="auto"/>
        <w:jc w:val="both"/>
        <w:rPr>
          <w:rFonts w:ascii="Times New Roman" w:eastAsia="Times New Roman" w:hAnsi="Times New Roman" w:cs="Times New Roman"/>
          <w:iCs/>
          <w:snapToGrid w:val="0"/>
          <w:sz w:val="20"/>
          <w:szCs w:val="24"/>
          <w:lang w:eastAsia="ru-RU"/>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0CF40FF8" w14:textId="77777777" w:rsidR="009D3B2B"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p w14:paraId="2BC5722F" w14:textId="6F1573FC" w:rsidR="006641E0" w:rsidRPr="006641E0" w:rsidRDefault="006641E0" w:rsidP="008C24E0">
            <w:pPr>
              <w:spacing w:after="0" w:line="240" w:lineRule="auto"/>
              <w:jc w:val="center"/>
              <w:rPr>
                <w:rFonts w:ascii="Times New Roman" w:eastAsia="Times New Roman" w:hAnsi="Times New Roman" w:cs="Arial"/>
                <w:i/>
                <w:color w:val="000000"/>
                <w:sz w:val="18"/>
                <w:szCs w:val="18"/>
                <w:lang w:eastAsia="ru-RU"/>
              </w:rPr>
            </w:pPr>
            <w:r w:rsidRPr="006641E0">
              <w:rPr>
                <w:rFonts w:ascii="Times New Roman" w:eastAsia="Times New Roman" w:hAnsi="Times New Roman" w:cs="Arial"/>
                <w:i/>
                <w:color w:val="000000"/>
                <w:sz w:val="18"/>
                <w:szCs w:val="18"/>
                <w:lang w:eastAsia="ru-RU"/>
              </w:rPr>
              <w:t>(выбрать нужное)</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36B87E9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EDC3EA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56F37803" w14:textId="09EB9B96"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w:t>
      </w:r>
      <w:r w:rsidRPr="008C24E0">
        <w:rPr>
          <w:rFonts w:ascii="Times New Roman" w:eastAsia="Times New Roman" w:hAnsi="Times New Roman" w:cs="Times New Roman"/>
          <w:color w:val="808080"/>
          <w:szCs w:val="24"/>
          <w:lang w:eastAsia="ru-RU"/>
        </w:rPr>
        <w:lastRenderedPageBreak/>
        <w:t xml:space="preserve">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7" w:name="_Ref313304436"/>
      <w:bookmarkStart w:id="258" w:name="_Toc314507388"/>
      <w:bookmarkStart w:id="259"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0" w:name="_Форма_4_РЕКОМЕНДУЕМАЯ"/>
      <w:bookmarkStart w:id="261" w:name="_Toc23149542"/>
      <w:bookmarkStart w:id="262" w:name="_Toc54336129"/>
      <w:bookmarkStart w:id="263" w:name="_Toc58227216"/>
      <w:bookmarkEnd w:id="260"/>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1"/>
      <w:bookmarkEnd w:id="262"/>
      <w:bookmarkEnd w:id="263"/>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7"/>
      <w:bookmarkEnd w:id="258"/>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9"/>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D67F07F" w14:textId="77777777" w:rsidR="008C24E0" w:rsidRDefault="008C24E0" w:rsidP="008C24E0">
      <w:pPr>
        <w:spacing w:after="0" w:line="240" w:lineRule="auto"/>
        <w:rPr>
          <w:rFonts w:ascii="Times New Roman" w:eastAsia="Times New Roman" w:hAnsi="Times New Roman" w:cs="Times New Roman"/>
          <w:sz w:val="24"/>
          <w:szCs w:val="24"/>
          <w:lang w:eastAsia="ru-RU"/>
        </w:rPr>
      </w:pPr>
    </w:p>
    <w:p w14:paraId="1C8BD495" w14:textId="77777777" w:rsidR="00673EF6" w:rsidRDefault="00673EF6" w:rsidP="008C24E0">
      <w:pPr>
        <w:spacing w:after="0" w:line="240" w:lineRule="auto"/>
        <w:rPr>
          <w:rFonts w:ascii="Times New Roman" w:eastAsia="Times New Roman" w:hAnsi="Times New Roman" w:cs="Times New Roman"/>
          <w:sz w:val="24"/>
          <w:szCs w:val="24"/>
          <w:lang w:eastAsia="ru-RU"/>
        </w:rPr>
      </w:pPr>
    </w:p>
    <w:p w14:paraId="79BB190A" w14:textId="3B67229C" w:rsidR="00673EF6" w:rsidRDefault="00673EF6" w:rsidP="008C24E0">
      <w:pPr>
        <w:spacing w:after="0" w:line="240" w:lineRule="auto"/>
        <w:rPr>
          <w:rFonts w:ascii="Times New Roman" w:eastAsia="Times New Roman" w:hAnsi="Times New Roman" w:cs="Times New Roman"/>
          <w:sz w:val="24"/>
          <w:szCs w:val="24"/>
          <w:lang w:eastAsia="ru-RU"/>
        </w:rPr>
      </w:pPr>
    </w:p>
    <w:p w14:paraId="4600F3B1" w14:textId="77777777" w:rsidR="00673EF6" w:rsidRPr="00673EF6" w:rsidRDefault="00673EF6" w:rsidP="00673EF6">
      <w:pPr>
        <w:rPr>
          <w:rFonts w:ascii="Times New Roman" w:eastAsia="Times New Roman" w:hAnsi="Times New Roman" w:cs="Times New Roman"/>
          <w:sz w:val="24"/>
          <w:szCs w:val="24"/>
          <w:lang w:eastAsia="ru-RU"/>
        </w:rPr>
      </w:pPr>
    </w:p>
    <w:p w14:paraId="478F4435" w14:textId="77777777" w:rsidR="00673EF6" w:rsidRPr="00673EF6" w:rsidRDefault="00673EF6" w:rsidP="00673EF6">
      <w:pPr>
        <w:rPr>
          <w:rFonts w:ascii="Times New Roman" w:eastAsia="Times New Roman" w:hAnsi="Times New Roman" w:cs="Times New Roman"/>
          <w:sz w:val="24"/>
          <w:szCs w:val="24"/>
          <w:lang w:eastAsia="ru-RU"/>
        </w:rPr>
      </w:pPr>
    </w:p>
    <w:p w14:paraId="389BAB74" w14:textId="77777777" w:rsidR="00673EF6" w:rsidRPr="00673EF6" w:rsidRDefault="00673EF6" w:rsidP="00673EF6">
      <w:pPr>
        <w:rPr>
          <w:rFonts w:ascii="Times New Roman" w:eastAsia="Times New Roman" w:hAnsi="Times New Roman" w:cs="Times New Roman"/>
          <w:sz w:val="24"/>
          <w:szCs w:val="24"/>
          <w:lang w:eastAsia="ru-RU"/>
        </w:rPr>
      </w:pPr>
    </w:p>
    <w:p w14:paraId="62D32A1C" w14:textId="77777777" w:rsidR="00673EF6" w:rsidRPr="00673EF6" w:rsidRDefault="00673EF6" w:rsidP="00673EF6">
      <w:pPr>
        <w:rPr>
          <w:rFonts w:ascii="Times New Roman" w:eastAsia="Times New Roman" w:hAnsi="Times New Roman" w:cs="Times New Roman"/>
          <w:sz w:val="24"/>
          <w:szCs w:val="24"/>
          <w:lang w:eastAsia="ru-RU"/>
        </w:rPr>
      </w:pPr>
    </w:p>
    <w:p w14:paraId="4D4D29D2" w14:textId="67B43FF7" w:rsidR="00673EF6" w:rsidRDefault="00673EF6" w:rsidP="00673EF6">
      <w:pPr>
        <w:rPr>
          <w:rFonts w:ascii="Times New Roman" w:eastAsia="Times New Roman" w:hAnsi="Times New Roman" w:cs="Times New Roman"/>
          <w:sz w:val="24"/>
          <w:szCs w:val="24"/>
          <w:lang w:eastAsia="ru-RU"/>
        </w:rPr>
      </w:pPr>
    </w:p>
    <w:p w14:paraId="0906C6B8" w14:textId="6402281B" w:rsidR="00083DC8" w:rsidRDefault="00083DC8" w:rsidP="00673EF6">
      <w:pPr>
        <w:rPr>
          <w:rFonts w:ascii="Times New Roman" w:eastAsia="Times New Roman" w:hAnsi="Times New Roman" w:cs="Times New Roman"/>
          <w:sz w:val="24"/>
          <w:szCs w:val="24"/>
          <w:lang w:eastAsia="ru-RU"/>
        </w:rPr>
      </w:pPr>
    </w:p>
    <w:p w14:paraId="41C9748B" w14:textId="6888BF14" w:rsidR="00083DC8" w:rsidRDefault="00083DC8" w:rsidP="00673EF6">
      <w:pPr>
        <w:rPr>
          <w:rFonts w:ascii="Times New Roman" w:eastAsia="Times New Roman" w:hAnsi="Times New Roman" w:cs="Times New Roman"/>
          <w:sz w:val="24"/>
          <w:szCs w:val="24"/>
          <w:lang w:eastAsia="ru-RU"/>
        </w:rPr>
      </w:pPr>
    </w:p>
    <w:p w14:paraId="61174026" w14:textId="77777777" w:rsidR="00083DC8" w:rsidRPr="00673EF6" w:rsidRDefault="00083DC8" w:rsidP="00673EF6">
      <w:pPr>
        <w:rPr>
          <w:rFonts w:ascii="Times New Roman" w:eastAsia="Times New Roman" w:hAnsi="Times New Roman" w:cs="Times New Roman"/>
          <w:sz w:val="24"/>
          <w:szCs w:val="24"/>
          <w:lang w:eastAsia="ru-RU"/>
        </w:rPr>
      </w:pPr>
    </w:p>
    <w:p w14:paraId="4DB62438" w14:textId="77777777" w:rsidR="00673EF6" w:rsidRPr="00673EF6" w:rsidRDefault="00673EF6" w:rsidP="00673EF6">
      <w:pPr>
        <w:rPr>
          <w:rFonts w:ascii="Times New Roman" w:eastAsia="Times New Roman" w:hAnsi="Times New Roman" w:cs="Times New Roman"/>
          <w:sz w:val="24"/>
          <w:szCs w:val="24"/>
          <w:lang w:eastAsia="ru-RU"/>
        </w:rPr>
      </w:pPr>
    </w:p>
    <w:p w14:paraId="75139E86" w14:textId="77777777" w:rsidR="00673EF6" w:rsidRPr="00673EF6" w:rsidRDefault="00673EF6" w:rsidP="00673EF6">
      <w:pPr>
        <w:rPr>
          <w:rFonts w:ascii="Times New Roman" w:eastAsia="Times New Roman" w:hAnsi="Times New Roman" w:cs="Times New Roman"/>
          <w:sz w:val="24"/>
          <w:szCs w:val="24"/>
          <w:lang w:eastAsia="ru-RU"/>
        </w:rPr>
      </w:pPr>
    </w:p>
    <w:p w14:paraId="26CDFD95" w14:textId="77777777" w:rsidR="00673EF6" w:rsidRPr="00673EF6" w:rsidRDefault="00673EF6" w:rsidP="00673EF6">
      <w:pPr>
        <w:rPr>
          <w:rFonts w:ascii="Times New Roman" w:eastAsia="Times New Roman" w:hAnsi="Times New Roman" w:cs="Times New Roman"/>
          <w:sz w:val="24"/>
          <w:szCs w:val="24"/>
          <w:lang w:eastAsia="ru-RU"/>
        </w:rPr>
      </w:pPr>
    </w:p>
    <w:p w14:paraId="78E7D66B" w14:textId="77777777" w:rsidR="00673EF6" w:rsidRPr="00673EF6" w:rsidRDefault="00673EF6" w:rsidP="00673EF6">
      <w:pPr>
        <w:rPr>
          <w:rFonts w:ascii="Times New Roman" w:eastAsia="Times New Roman" w:hAnsi="Times New Roman" w:cs="Times New Roman"/>
          <w:sz w:val="24"/>
          <w:szCs w:val="24"/>
          <w:lang w:eastAsia="ru-RU"/>
        </w:rPr>
      </w:pPr>
    </w:p>
    <w:p w14:paraId="19BC918A" w14:textId="5404E27F" w:rsidR="008C24E0" w:rsidRPr="008C24E0" w:rsidRDefault="00083DC8"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58227217"/>
      <w:bookmarkEnd w:id="264"/>
      <w:bookmarkEnd w:id="265"/>
      <w:bookmarkEnd w:id="266"/>
      <w:bookmarkEnd w:id="267"/>
      <w:bookmarkEnd w:id="268"/>
      <w:bookmarkEnd w:id="269"/>
      <w:bookmarkEnd w:id="270"/>
      <w:r>
        <w:rPr>
          <w:rFonts w:ascii="Times New Roman" w:eastAsia="MS Mincho" w:hAnsi="Times New Roman" w:cs="Times New Roman"/>
          <w:b/>
          <w:bCs/>
          <w:color w:val="17365D"/>
          <w:kern w:val="32"/>
          <w:sz w:val="28"/>
          <w:szCs w:val="24"/>
          <w:lang w:eastAsia="x-none"/>
        </w:rPr>
        <w:lastRenderedPageBreak/>
        <w:t>Р</w:t>
      </w:r>
      <w:r w:rsidR="008C24E0" w:rsidRPr="008C24E0">
        <w:rPr>
          <w:rFonts w:ascii="Times New Roman" w:eastAsia="MS Mincho" w:hAnsi="Times New Roman" w:cs="Times New Roman"/>
          <w:b/>
          <w:bCs/>
          <w:color w:val="17365D"/>
          <w:kern w:val="32"/>
          <w:sz w:val="28"/>
          <w:szCs w:val="24"/>
          <w:lang w:val="x-none" w:eastAsia="x-none"/>
        </w:rPr>
        <w:t xml:space="preserve">АЗДЕЛ IV. </w:t>
      </w:r>
      <w:bookmarkEnd w:id="271"/>
      <w:r w:rsidR="008C24E0" w:rsidRPr="008C24E0">
        <w:rPr>
          <w:rFonts w:ascii="Times New Roman" w:eastAsia="MS Mincho" w:hAnsi="Times New Roman" w:cs="Times New Roman"/>
          <w:b/>
          <w:bCs/>
          <w:color w:val="17365D"/>
          <w:kern w:val="32"/>
          <w:sz w:val="28"/>
          <w:szCs w:val="24"/>
          <w:lang w:eastAsia="x-none"/>
        </w:rPr>
        <w:t>ТЕХНИЧЕСКОЕ ЗАДАНИЕ</w:t>
      </w:r>
      <w:bookmarkEnd w:id="272"/>
      <w:bookmarkEnd w:id="273"/>
    </w:p>
    <w:p w14:paraId="05584F15" w14:textId="77777777" w:rsidR="00083DC8" w:rsidRPr="00C6491C" w:rsidRDefault="00083DC8" w:rsidP="00083DC8">
      <w:pPr>
        <w:autoSpaceDE w:val="0"/>
        <w:autoSpaceDN w:val="0"/>
        <w:adjustRightInd w:val="0"/>
        <w:jc w:val="center"/>
        <w:rPr>
          <w:rFonts w:ascii="Times New Roman" w:hAnsi="Times New Roman" w:cs="Times New Roman"/>
          <w:b/>
          <w:bCs/>
          <w:sz w:val="24"/>
          <w:szCs w:val="24"/>
        </w:rPr>
      </w:pPr>
      <w:r w:rsidRPr="00C6491C">
        <w:rPr>
          <w:rFonts w:ascii="Times New Roman" w:hAnsi="Times New Roman" w:cs="Times New Roman"/>
          <w:b/>
          <w:bCs/>
          <w:sz w:val="24"/>
          <w:szCs w:val="24"/>
        </w:rPr>
        <w:t>ТЕХНИЧЕСКОЕ ЗАДАНИЕ</w:t>
      </w:r>
    </w:p>
    <w:p w14:paraId="27DE84D7" w14:textId="77777777" w:rsidR="00083DC8" w:rsidRPr="00C6491C" w:rsidRDefault="00083DC8" w:rsidP="00083DC8">
      <w:pPr>
        <w:autoSpaceDE w:val="0"/>
        <w:autoSpaceDN w:val="0"/>
        <w:adjustRightInd w:val="0"/>
        <w:jc w:val="center"/>
        <w:rPr>
          <w:rFonts w:ascii="Times New Roman" w:hAnsi="Times New Roman" w:cs="Times New Roman"/>
          <w:b/>
          <w:bCs/>
          <w:sz w:val="24"/>
          <w:szCs w:val="24"/>
        </w:rPr>
      </w:pPr>
      <w:r w:rsidRPr="00C6491C">
        <w:rPr>
          <w:rFonts w:ascii="Times New Roman" w:hAnsi="Times New Roman" w:cs="Times New Roman"/>
          <w:b/>
          <w:bCs/>
          <w:sz w:val="24"/>
          <w:szCs w:val="24"/>
        </w:rPr>
        <w:t xml:space="preserve">на предоставление услуги </w:t>
      </w:r>
      <w:r w:rsidRPr="00C6491C">
        <w:rPr>
          <w:rFonts w:ascii="Times New Roman" w:hAnsi="Times New Roman" w:cs="Times New Roman"/>
          <w:b/>
          <w:sz w:val="24"/>
          <w:szCs w:val="24"/>
        </w:rPr>
        <w:t>подвижной (мобильной) радиотелефонной связи</w:t>
      </w:r>
      <w:r w:rsidRPr="00C6491C">
        <w:rPr>
          <w:rFonts w:ascii="Times New Roman" w:hAnsi="Times New Roman" w:cs="Times New Roman"/>
          <w:b/>
          <w:bCs/>
          <w:sz w:val="24"/>
          <w:szCs w:val="24"/>
        </w:rPr>
        <w:t xml:space="preserve"> для ПАО «Башинформсвязь»</w:t>
      </w:r>
    </w:p>
    <w:p w14:paraId="4D51F2F3" w14:textId="77777777" w:rsidR="00083DC8" w:rsidRPr="00C6491C" w:rsidRDefault="00083DC8" w:rsidP="00083DC8">
      <w:pPr>
        <w:numPr>
          <w:ilvl w:val="0"/>
          <w:numId w:val="32"/>
        </w:numPr>
        <w:tabs>
          <w:tab w:val="clear" w:pos="1080"/>
          <w:tab w:val="num" w:pos="0"/>
        </w:tabs>
        <w:autoSpaceDE w:val="0"/>
        <w:autoSpaceDN w:val="0"/>
        <w:adjustRightInd w:val="0"/>
        <w:spacing w:after="0" w:line="480" w:lineRule="auto"/>
        <w:ind w:left="0" w:firstLine="0"/>
        <w:jc w:val="both"/>
        <w:rPr>
          <w:rFonts w:ascii="Times New Roman" w:hAnsi="Times New Roman" w:cs="Times New Roman"/>
          <w:b/>
          <w:bCs/>
          <w:sz w:val="24"/>
          <w:szCs w:val="24"/>
        </w:rPr>
      </w:pPr>
      <w:r w:rsidRPr="00C6491C">
        <w:rPr>
          <w:rFonts w:ascii="Times New Roman" w:hAnsi="Times New Roman" w:cs="Times New Roman"/>
          <w:b/>
          <w:bCs/>
          <w:sz w:val="24"/>
          <w:szCs w:val="24"/>
        </w:rPr>
        <w:t>Технические характеристики</w:t>
      </w:r>
    </w:p>
    <w:p w14:paraId="5BE22439" w14:textId="39FEE003" w:rsidR="00083DC8" w:rsidRPr="00C6491C" w:rsidRDefault="00083DC8" w:rsidP="00083DC8">
      <w:pPr>
        <w:numPr>
          <w:ilvl w:val="0"/>
          <w:numId w:val="32"/>
        </w:numPr>
        <w:tabs>
          <w:tab w:val="clear" w:pos="1080"/>
          <w:tab w:val="num" w:pos="0"/>
        </w:tabs>
        <w:autoSpaceDE w:val="0"/>
        <w:autoSpaceDN w:val="0"/>
        <w:adjustRightInd w:val="0"/>
        <w:spacing w:after="0" w:line="480" w:lineRule="auto"/>
        <w:ind w:left="0" w:firstLine="0"/>
        <w:jc w:val="both"/>
        <w:rPr>
          <w:rFonts w:ascii="Times New Roman" w:hAnsi="Times New Roman" w:cs="Times New Roman"/>
          <w:b/>
          <w:bCs/>
          <w:sz w:val="24"/>
          <w:szCs w:val="24"/>
        </w:rPr>
      </w:pPr>
      <w:r w:rsidRPr="00C6491C">
        <w:rPr>
          <w:rFonts w:ascii="Times New Roman" w:hAnsi="Times New Roman" w:cs="Times New Roman"/>
          <w:b/>
          <w:bCs/>
          <w:sz w:val="24"/>
          <w:szCs w:val="24"/>
        </w:rPr>
        <w:t>Тарифный план. Начальная (максимальная) цена</w:t>
      </w:r>
    </w:p>
    <w:p w14:paraId="188A4EDD" w14:textId="77777777" w:rsidR="00083DC8" w:rsidRPr="00C6491C" w:rsidRDefault="00083DC8" w:rsidP="00083DC8">
      <w:pPr>
        <w:pStyle w:val="a7"/>
        <w:numPr>
          <w:ilvl w:val="0"/>
          <w:numId w:val="36"/>
        </w:numPr>
        <w:autoSpaceDE w:val="0"/>
        <w:autoSpaceDN w:val="0"/>
        <w:adjustRightInd w:val="0"/>
        <w:jc w:val="center"/>
        <w:rPr>
          <w:b/>
          <w:bCs/>
        </w:rPr>
      </w:pPr>
      <w:r w:rsidRPr="00C6491C">
        <w:rPr>
          <w:b/>
          <w:bCs/>
        </w:rPr>
        <w:t>Технические характеристики</w:t>
      </w:r>
    </w:p>
    <w:p w14:paraId="0D00376D" w14:textId="77777777" w:rsidR="00083DC8" w:rsidRPr="00C6491C" w:rsidRDefault="00083DC8" w:rsidP="00083DC8">
      <w:pPr>
        <w:jc w:val="both"/>
        <w:rPr>
          <w:rStyle w:val="rvts482213"/>
          <w:rFonts w:ascii="Times New Roman" w:hAnsi="Times New Roman" w:cs="Times New Roman"/>
          <w:sz w:val="24"/>
          <w:szCs w:val="24"/>
        </w:rPr>
      </w:pPr>
    </w:p>
    <w:p w14:paraId="5C5AFA7B" w14:textId="77777777" w:rsidR="00083DC8" w:rsidRPr="00C6491C" w:rsidRDefault="00083DC8" w:rsidP="00083DC8">
      <w:p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Услуги связи должны соответствовать стандарту GSM 900/1800, UMTS 900/2100, LTE 700/800/2600. Оператор должен предоставлять услуги подвижной радиотелефонной (сотовой) связи высокого качества (в том числе и при высоких нагрузках сети), надежно защищенные от несанкционированного доступа, во всех регионах Российской Федерации, в странах СНГ и за рубежом.</w:t>
      </w:r>
    </w:p>
    <w:p w14:paraId="29482F21"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Оператор предоставляет клиенту 1900 абонентских номеров (в том числе с сохранением ранее используемых клиентом абонентских номеров) с возможностью их увеличения или уменьшения по требованию клиента и оказывает услуги подвижной радиотелефонной связи на территории Российской Федерации и за пределами Российской Федерации (международный роуминг), включая входящие/исходящие голосовые вызовы, входящие/исходящие SMS/MMS-сообщения, мобильный доступ к сети Интернет на территории Российской Федерации (прием/передача данных по одному из перечисленных стандартов WAP/GPRS/3G/4G/</w:t>
      </w:r>
      <w:r w:rsidRPr="00C6491C">
        <w:rPr>
          <w:rStyle w:val="rvts482213"/>
          <w:rFonts w:ascii="Times New Roman" w:hAnsi="Times New Roman" w:cs="Times New Roman"/>
          <w:sz w:val="24"/>
          <w:szCs w:val="24"/>
          <w:lang w:val="en-US"/>
        </w:rPr>
        <w:t>LTE</w:t>
      </w:r>
      <w:r w:rsidRPr="00C6491C">
        <w:rPr>
          <w:rStyle w:val="rvts482213"/>
          <w:rFonts w:ascii="Times New Roman" w:hAnsi="Times New Roman" w:cs="Times New Roman"/>
          <w:sz w:val="24"/>
          <w:szCs w:val="24"/>
        </w:rPr>
        <w:t xml:space="preserve">). Услуга международного доступа к сети Интернет, предоставляется (подключается/отключается) по каждому абоненту, по запросу клиента. </w:t>
      </w:r>
    </w:p>
    <w:p w14:paraId="5144D4C9"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Качество Услуг связи должно соответствовать требованиям, установленным Постановлением Правительства РФ от 09.12.2014 N 1342 (ред. от 03.02.2016) "О порядке оказания услуг телефонной связи" вместе с "Правилами оказания услуг телефонной связи", установленными законодательством Российской Федерации.</w:t>
      </w:r>
    </w:p>
    <w:p w14:paraId="58A40E04" w14:textId="77777777" w:rsidR="00083DC8" w:rsidRPr="00C6491C" w:rsidRDefault="00083DC8" w:rsidP="00083DC8">
      <w:pPr>
        <w:contextualSpacing/>
        <w:jc w:val="both"/>
        <w:rPr>
          <w:rFonts w:ascii="Times New Roman" w:hAnsi="Times New Roman" w:cs="Times New Roman"/>
          <w:sz w:val="24"/>
          <w:szCs w:val="24"/>
        </w:rPr>
      </w:pPr>
      <w:r w:rsidRPr="00C6491C">
        <w:rPr>
          <w:rFonts w:ascii="Times New Roman" w:hAnsi="Times New Roman" w:cs="Times New Roman"/>
          <w:sz w:val="24"/>
          <w:szCs w:val="24"/>
        </w:rPr>
        <w:t xml:space="preserve">В соответствии с </w:t>
      </w:r>
      <w:r w:rsidRPr="00C6491C">
        <w:rPr>
          <w:rFonts w:ascii="Times New Roman" w:hAnsi="Times New Roman" w:cs="Times New Roman"/>
          <w:color w:val="000000"/>
          <w:sz w:val="24"/>
          <w:szCs w:val="24"/>
          <w:shd w:val="clear" w:color="auto" w:fill="FFFFFF"/>
        </w:rPr>
        <w:t>Федеральным законом от 4 мая 2011 г. № 99-ФЗ “О лицензировании отдельных видов деятельности”, Федеральным законом от 7 июля 2003 г. № 126-ФЗ “О связи”, П</w:t>
      </w:r>
      <w:r w:rsidRPr="00C6491C">
        <w:rPr>
          <w:rFonts w:ascii="Times New Roman" w:hAnsi="Times New Roman" w:cs="Times New Roman"/>
          <w:sz w:val="24"/>
          <w:szCs w:val="24"/>
        </w:rPr>
        <w:t>остановлением Правительства Российской Федерации от 18.02.2005 г. № 87, Федеральной службы по надзору в сфере связи, информационных технологий и массовых коммуникаций Российской Федерации, услуги мобильной связи оказываются при наличии лицензий:</w:t>
      </w:r>
    </w:p>
    <w:p w14:paraId="28BA97FB" w14:textId="77777777" w:rsidR="00083DC8" w:rsidRPr="00C6491C" w:rsidRDefault="00083DC8" w:rsidP="00083DC8">
      <w:pPr>
        <w:rPr>
          <w:rFonts w:ascii="Times New Roman" w:hAnsi="Times New Roman" w:cs="Times New Roman"/>
          <w:color w:val="000000"/>
          <w:sz w:val="24"/>
          <w:szCs w:val="24"/>
          <w:shd w:val="clear" w:color="auto" w:fill="FFFFFF"/>
        </w:rPr>
      </w:pPr>
      <w:r w:rsidRPr="00C6491C">
        <w:rPr>
          <w:rFonts w:ascii="Times New Roman" w:hAnsi="Times New Roman" w:cs="Times New Roman"/>
          <w:sz w:val="24"/>
          <w:szCs w:val="24"/>
        </w:rPr>
        <w:t xml:space="preserve">- </w:t>
      </w:r>
      <w:r w:rsidRPr="00C6491C">
        <w:rPr>
          <w:rFonts w:ascii="Times New Roman" w:hAnsi="Times New Roman" w:cs="Times New Roman"/>
          <w:color w:val="000000"/>
          <w:sz w:val="24"/>
          <w:szCs w:val="24"/>
          <w:shd w:val="clear" w:color="auto" w:fill="FFFFFF"/>
        </w:rPr>
        <w:t>на оказание услуг подвижной радиотелефонной связи;</w:t>
      </w:r>
    </w:p>
    <w:p w14:paraId="19653A93" w14:textId="77777777" w:rsidR="00083DC8" w:rsidRPr="00C6491C" w:rsidRDefault="00083DC8" w:rsidP="00083DC8">
      <w:pPr>
        <w:jc w:val="both"/>
        <w:rPr>
          <w:rFonts w:ascii="Times New Roman" w:hAnsi="Times New Roman" w:cs="Times New Roman"/>
          <w:color w:val="000000"/>
          <w:sz w:val="24"/>
          <w:szCs w:val="24"/>
          <w:shd w:val="clear" w:color="auto" w:fill="FFFFFF"/>
        </w:rPr>
      </w:pPr>
      <w:r w:rsidRPr="00C6491C">
        <w:rPr>
          <w:rFonts w:ascii="Times New Roman" w:hAnsi="Times New Roman" w:cs="Times New Roman"/>
          <w:color w:val="000000"/>
          <w:sz w:val="24"/>
          <w:szCs w:val="24"/>
          <w:shd w:val="clear" w:color="auto" w:fill="FFFFFF"/>
        </w:rPr>
        <w:t>- на услуги связи по передаче данных, за исключением услуг связи по передаче данных для целей передачи голосовой информации.</w:t>
      </w:r>
    </w:p>
    <w:p w14:paraId="5B84CA54" w14:textId="77777777" w:rsidR="00083DC8" w:rsidRPr="00C6491C" w:rsidRDefault="00083DC8" w:rsidP="00083DC8">
      <w:pPr>
        <w:jc w:val="both"/>
        <w:rPr>
          <w:rFonts w:ascii="Times New Roman" w:hAnsi="Times New Roman" w:cs="Times New Roman"/>
          <w:color w:val="000000"/>
          <w:sz w:val="24"/>
          <w:szCs w:val="24"/>
          <w:shd w:val="clear" w:color="auto" w:fill="FFFFFF"/>
        </w:rPr>
      </w:pPr>
      <w:r w:rsidRPr="00C6491C">
        <w:rPr>
          <w:rFonts w:ascii="Times New Roman" w:hAnsi="Times New Roman" w:cs="Times New Roman"/>
          <w:color w:val="000000"/>
          <w:sz w:val="24"/>
          <w:szCs w:val="24"/>
          <w:shd w:val="clear" w:color="auto" w:fill="FFFFFF"/>
        </w:rPr>
        <w:t xml:space="preserve">- </w:t>
      </w:r>
      <w:r w:rsidRPr="00C6491C">
        <w:rPr>
          <w:rFonts w:ascii="Times New Roman" w:hAnsi="Times New Roman" w:cs="Times New Roman"/>
          <w:bCs/>
          <w:spacing w:val="-1"/>
          <w:sz w:val="24"/>
          <w:szCs w:val="24"/>
        </w:rPr>
        <w:t>на оказание телематических услуг связи</w:t>
      </w:r>
      <w:r w:rsidRPr="00C6491C">
        <w:rPr>
          <w:rFonts w:ascii="Times New Roman" w:hAnsi="Times New Roman" w:cs="Times New Roman"/>
          <w:color w:val="000000"/>
          <w:sz w:val="24"/>
          <w:szCs w:val="24"/>
          <w:shd w:val="clear" w:color="auto" w:fill="FFFFFF"/>
        </w:rPr>
        <w:t>.</w:t>
      </w:r>
    </w:p>
    <w:p w14:paraId="1052E9CF"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Оператор должен соответствовать иным требованиям, устанавливаемым законодательством Российской Федерации к лицам, оказывающими услуги связи и обладать соответствующими действующими лицензиями (аккредитацией, допусками, сертификатами).</w:t>
      </w:r>
    </w:p>
    <w:p w14:paraId="57E07640" w14:textId="77777777" w:rsidR="00083DC8" w:rsidRPr="00C6491C" w:rsidRDefault="00083DC8" w:rsidP="00083DC8">
      <w:pPr>
        <w:spacing w:line="0" w:lineRule="atLeast"/>
        <w:jc w:val="both"/>
        <w:rPr>
          <w:rFonts w:ascii="Times New Roman" w:hAnsi="Times New Roman" w:cs="Times New Roman"/>
          <w:sz w:val="24"/>
          <w:szCs w:val="24"/>
        </w:rPr>
      </w:pPr>
      <w:r w:rsidRPr="00C6491C">
        <w:rPr>
          <w:rFonts w:ascii="Times New Roman" w:hAnsi="Times New Roman" w:cs="Times New Roman"/>
          <w:sz w:val="24"/>
          <w:szCs w:val="24"/>
        </w:rPr>
        <w:t xml:space="preserve">Услуга должна предоставляться 24 часа в сутки 7 дней в неделю. </w:t>
      </w:r>
    </w:p>
    <w:p w14:paraId="59255D19" w14:textId="77777777" w:rsidR="00083DC8" w:rsidRPr="00C6491C" w:rsidRDefault="00083DC8" w:rsidP="00083DC8">
      <w:pPr>
        <w:pStyle w:val="a7"/>
        <w:numPr>
          <w:ilvl w:val="0"/>
          <w:numId w:val="38"/>
        </w:numPr>
        <w:jc w:val="both"/>
        <w:rPr>
          <w:rStyle w:val="rvts482213"/>
          <w:rFonts w:ascii="Times New Roman" w:hAnsi="Times New Roman" w:cs="Times New Roman"/>
          <w:b/>
          <w:sz w:val="24"/>
          <w:szCs w:val="24"/>
        </w:rPr>
      </w:pPr>
      <w:r w:rsidRPr="00C6491C">
        <w:rPr>
          <w:rStyle w:val="rvts482213"/>
          <w:rFonts w:ascii="Times New Roman" w:hAnsi="Times New Roman" w:cs="Times New Roman"/>
          <w:b/>
          <w:sz w:val="24"/>
          <w:szCs w:val="24"/>
        </w:rPr>
        <w:t>Технические требования к содержанию Услуг связи:</w:t>
      </w:r>
    </w:p>
    <w:p w14:paraId="666B5284"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Возможность бесплатной корректировки и замены базы абонентских номеров клиента.</w:t>
      </w:r>
    </w:p>
    <w:p w14:paraId="3E496FD7"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Устойчивая круглосуточная работа сети оператора стандарта GSM 900/1800, UMTS 900/2100, LTE 700/800/2600.</w:t>
      </w:r>
    </w:p>
    <w:p w14:paraId="22545570"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lastRenderedPageBreak/>
        <w:t>Использование SIM-карты в любом аппарате мобильной связи, разработанном для системы GSM 900/1800, UMTS 900/2100, LTE 700/800/2600 ведущими фирмами на рынке систем сотовой связи, с учетом внедрения ими новых разработок. Работники клиента должны иметь возможность замены типа аппаратов мобильной связи.</w:t>
      </w:r>
    </w:p>
    <w:p w14:paraId="185E645C"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Наличие зоны (2G/3G/4G) покрытия во всех регионах Республики Башкортостан, Российской Федерации, национальный роуминг во всех регионах Российской Федерации, кроме Республики Крым и города Севастополь.</w:t>
      </w:r>
    </w:p>
    <w:p w14:paraId="783CD983"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Возможность пользоваться услугами других сетей радиотелефонной связи за рубежом (международный роуминг). Возможность подключения международного роуминга для выбранных номеров по запросу клиента, на определенный период.</w:t>
      </w:r>
    </w:p>
    <w:p w14:paraId="51716A5A"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Бесплатная замена поврежденной или утерянной SIM-карты в течение 1 (Одного) часа с момента извещения клиентом Оператора об утере SIM-карты.</w:t>
      </w:r>
    </w:p>
    <w:p w14:paraId="0709F0F7" w14:textId="77777777" w:rsidR="0052221B" w:rsidRPr="00C6491C" w:rsidRDefault="0052221B" w:rsidP="0052221B">
      <w:pPr>
        <w:spacing w:line="276" w:lineRule="auto"/>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Возможность бесплатной блокировки (разблокировки) SIM-карт в режиме реального времени уполномоченным сотрудником клиента.</w:t>
      </w:r>
    </w:p>
    <w:p w14:paraId="0D17C616" w14:textId="77777777" w:rsidR="00083DC8" w:rsidRPr="00C6491C" w:rsidRDefault="00083DC8" w:rsidP="00083DC8">
      <w:pPr>
        <w:pStyle w:val="a7"/>
        <w:numPr>
          <w:ilvl w:val="0"/>
          <w:numId w:val="38"/>
        </w:numPr>
        <w:jc w:val="both"/>
        <w:rPr>
          <w:rStyle w:val="rvts482213"/>
          <w:rFonts w:ascii="Times New Roman" w:hAnsi="Times New Roman" w:cs="Times New Roman"/>
          <w:b/>
          <w:sz w:val="24"/>
          <w:szCs w:val="24"/>
        </w:rPr>
      </w:pPr>
      <w:r w:rsidRPr="00C6491C">
        <w:rPr>
          <w:rStyle w:val="rvts482213"/>
          <w:rFonts w:ascii="Times New Roman" w:hAnsi="Times New Roman" w:cs="Times New Roman"/>
          <w:b/>
          <w:sz w:val="24"/>
          <w:szCs w:val="24"/>
        </w:rPr>
        <w:t>Технические требования к Услугам:</w:t>
      </w:r>
    </w:p>
    <w:p w14:paraId="6416F7CE"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xml:space="preserve">Предоставление международного и национального роуминга. </w:t>
      </w:r>
    </w:p>
    <w:p w14:paraId="602D946B"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Предоставление услуг связи:</w:t>
      </w:r>
    </w:p>
    <w:p w14:paraId="4FA3AD01"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xml:space="preserve"> -переадресация вызова (для выбранных номеров по решению клиента);</w:t>
      </w:r>
    </w:p>
    <w:p w14:paraId="5530DAED"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режим ожидания/удержания вызова;</w:t>
      </w:r>
    </w:p>
    <w:p w14:paraId="4E4B8E96"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запрет вызова;</w:t>
      </w:r>
    </w:p>
    <w:p w14:paraId="43A9FE30"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определитель вызова;</w:t>
      </w:r>
    </w:p>
    <w:p w14:paraId="6B894E47"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антиопределитель вызова (для выбранных номеров по решению клиента);</w:t>
      </w:r>
    </w:p>
    <w:p w14:paraId="0D8CE7A4"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голосовая почта (для выбранных номеров по решению клиента);</w:t>
      </w:r>
    </w:p>
    <w:p w14:paraId="719F3D24"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«Запрет контента» - блокировка доступа к платным информационно-развлекательным IVR (Interactive Voice Response) и SMS сервисам (для выбранных номеров по решению клиента);</w:t>
      </w:r>
    </w:p>
    <w:p w14:paraId="04F9819F"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-мобильный доступ к сети Интернет;</w:t>
      </w:r>
    </w:p>
    <w:p w14:paraId="72EE67D5"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прием/передача SMS-сообщений и MMS сообщений (для выбранных номеров по решению клиента);</w:t>
      </w:r>
    </w:p>
    <w:p w14:paraId="3F1243A0"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 мобильный Интернет (WAP/GPRS/3G/4G).</w:t>
      </w:r>
    </w:p>
    <w:p w14:paraId="3AB924AC"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Доступ к корпоративному лицевому счету и самостоятельное управление набором услуг специально выделенному работнику клиента в режиме реального времени.</w:t>
      </w:r>
    </w:p>
    <w:p w14:paraId="6BC0A243" w14:textId="77777777" w:rsidR="00083DC8" w:rsidRPr="00C6491C" w:rsidRDefault="00083DC8" w:rsidP="00083DC8">
      <w:pPr>
        <w:pStyle w:val="a7"/>
        <w:numPr>
          <w:ilvl w:val="0"/>
          <w:numId w:val="38"/>
        </w:numPr>
        <w:jc w:val="both"/>
        <w:rPr>
          <w:rStyle w:val="rvts482213"/>
          <w:rFonts w:ascii="Times New Roman" w:hAnsi="Times New Roman" w:cs="Times New Roman"/>
          <w:b/>
          <w:sz w:val="24"/>
          <w:szCs w:val="24"/>
        </w:rPr>
      </w:pPr>
      <w:r w:rsidRPr="00C6491C">
        <w:rPr>
          <w:rStyle w:val="rvts482213"/>
          <w:rFonts w:ascii="Times New Roman" w:hAnsi="Times New Roman" w:cs="Times New Roman"/>
          <w:b/>
          <w:sz w:val="24"/>
          <w:szCs w:val="24"/>
        </w:rPr>
        <w:t>Общие требования</w:t>
      </w:r>
    </w:p>
    <w:p w14:paraId="581DE4FE"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Организовать бесплатное круглосуточное консультирование клиента по вопросам пользования Услугами и расчетов за эти Услуги, качества связи.</w:t>
      </w:r>
    </w:p>
    <w:p w14:paraId="0DE6B978"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Предоставить клиенту возможность бесплатного вызова экстренных оперативных служб: пожарной охраны, милиции, скорой медицинской помощи и аварийной газовой службы, службы спасения.</w:t>
      </w:r>
    </w:p>
    <w:p w14:paraId="6765F839"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Ежемесячно предоставлять единый детализированный счет, счет-фактуру и</w:t>
      </w:r>
      <w:r w:rsidRPr="00C6491C">
        <w:rPr>
          <w:rFonts w:ascii="Times New Roman" w:hAnsi="Times New Roman" w:cs="Times New Roman"/>
          <w:sz w:val="24"/>
          <w:szCs w:val="24"/>
        </w:rPr>
        <w:t xml:space="preserve"> иные расчетные документы</w:t>
      </w:r>
      <w:r w:rsidRPr="00C6491C">
        <w:rPr>
          <w:rStyle w:val="rvts482213"/>
          <w:rFonts w:ascii="Times New Roman" w:hAnsi="Times New Roman" w:cs="Times New Roman"/>
          <w:sz w:val="24"/>
          <w:szCs w:val="24"/>
        </w:rPr>
        <w:t xml:space="preserve"> за оказанные услуги в срок до 5 (Пятого) числа месяца, следующего за отчетным, по электронному и почтовому адресу доставки клиента </w:t>
      </w:r>
      <w:r w:rsidRPr="00C6491C">
        <w:rPr>
          <w:rFonts w:ascii="Times New Roman" w:hAnsi="Times New Roman" w:cs="Times New Roman"/>
          <w:sz w:val="24"/>
          <w:szCs w:val="24"/>
        </w:rPr>
        <w:t>курьером Оператора</w:t>
      </w:r>
      <w:r w:rsidRPr="00C6491C">
        <w:rPr>
          <w:rStyle w:val="rvts482213"/>
          <w:rFonts w:ascii="Times New Roman" w:hAnsi="Times New Roman" w:cs="Times New Roman"/>
          <w:sz w:val="24"/>
          <w:szCs w:val="24"/>
        </w:rPr>
        <w:t>.</w:t>
      </w:r>
    </w:p>
    <w:p w14:paraId="4DF0956C"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Предоставлять клиенту полную информацию о его соединениях содержащую:</w:t>
      </w:r>
    </w:p>
    <w:p w14:paraId="21A12D99" w14:textId="77777777" w:rsidR="00083DC8" w:rsidRPr="00C6491C" w:rsidRDefault="00083DC8" w:rsidP="00083DC8">
      <w:pPr>
        <w:pStyle w:val="a7"/>
        <w:numPr>
          <w:ilvl w:val="0"/>
          <w:numId w:val="37"/>
        </w:num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период, за который производится оплата;</w:t>
      </w:r>
    </w:p>
    <w:p w14:paraId="3F5F067F" w14:textId="77777777" w:rsidR="00083DC8" w:rsidRPr="00C6491C" w:rsidRDefault="00083DC8" w:rsidP="00083DC8">
      <w:pPr>
        <w:pStyle w:val="a7"/>
        <w:numPr>
          <w:ilvl w:val="0"/>
          <w:numId w:val="37"/>
        </w:num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номер вызываемого абонента;</w:t>
      </w:r>
    </w:p>
    <w:p w14:paraId="3B890DA7" w14:textId="77777777" w:rsidR="00083DC8" w:rsidRPr="00C6491C" w:rsidRDefault="00083DC8" w:rsidP="00083DC8">
      <w:pPr>
        <w:pStyle w:val="a7"/>
        <w:numPr>
          <w:ilvl w:val="0"/>
          <w:numId w:val="37"/>
        </w:num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код страны и региона вызываемого абонента;</w:t>
      </w:r>
    </w:p>
    <w:p w14:paraId="13DD9F81" w14:textId="77777777" w:rsidR="00083DC8" w:rsidRPr="00C6491C" w:rsidRDefault="00083DC8" w:rsidP="00083DC8">
      <w:pPr>
        <w:pStyle w:val="a7"/>
        <w:numPr>
          <w:ilvl w:val="0"/>
          <w:numId w:val="37"/>
        </w:num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дату и время соединения;</w:t>
      </w:r>
    </w:p>
    <w:p w14:paraId="383CD78E" w14:textId="77777777" w:rsidR="00083DC8" w:rsidRPr="00C6491C" w:rsidRDefault="00083DC8" w:rsidP="00083DC8">
      <w:pPr>
        <w:pStyle w:val="a7"/>
        <w:numPr>
          <w:ilvl w:val="0"/>
          <w:numId w:val="37"/>
        </w:num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продолжительность соединения;</w:t>
      </w:r>
    </w:p>
    <w:p w14:paraId="11262533" w14:textId="77777777" w:rsidR="00083DC8" w:rsidRPr="00C6491C" w:rsidRDefault="00083DC8" w:rsidP="00083DC8">
      <w:pPr>
        <w:pStyle w:val="a7"/>
        <w:numPr>
          <w:ilvl w:val="0"/>
          <w:numId w:val="37"/>
        </w:num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размер платы за соединение, в электронном виде через Интернет с сайта оператора;</w:t>
      </w:r>
    </w:p>
    <w:p w14:paraId="7F6DDB5B" w14:textId="77777777" w:rsidR="00083DC8" w:rsidRPr="00C6491C" w:rsidRDefault="00083DC8" w:rsidP="00083DC8">
      <w:pPr>
        <w:ind w:left="709" w:hanging="425"/>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lastRenderedPageBreak/>
        <w:t>-</w:t>
      </w:r>
      <w:r w:rsidRPr="00C6491C">
        <w:rPr>
          <w:rStyle w:val="rvts482213"/>
          <w:rFonts w:ascii="Times New Roman" w:hAnsi="Times New Roman" w:cs="Times New Roman"/>
          <w:sz w:val="24"/>
          <w:szCs w:val="24"/>
        </w:rPr>
        <w:tab/>
        <w:t>возможность предоставления доступа к самостоятельному управлению услугами оператора через Интернет.</w:t>
      </w:r>
    </w:p>
    <w:p w14:paraId="34853D5A"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Fonts w:ascii="Times New Roman" w:hAnsi="Times New Roman" w:cs="Times New Roman"/>
          <w:sz w:val="24"/>
          <w:szCs w:val="24"/>
        </w:rPr>
        <w:t>Организовать единую точку обращений по сопровождению Договора с выделением от Оператора персонального менеджера</w:t>
      </w:r>
      <w:r w:rsidRPr="00C6491C">
        <w:rPr>
          <w:rStyle w:val="rvts482213"/>
          <w:rFonts w:ascii="Times New Roman" w:hAnsi="Times New Roman" w:cs="Times New Roman"/>
          <w:sz w:val="24"/>
          <w:szCs w:val="24"/>
        </w:rPr>
        <w:t>.</w:t>
      </w:r>
    </w:p>
    <w:p w14:paraId="768F72F2"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Предоставлять услуги международного и национального роуминга без гарантийных взносов.</w:t>
      </w:r>
    </w:p>
    <w:p w14:paraId="7839922A" w14:textId="77777777" w:rsidR="00083DC8" w:rsidRPr="00C6491C" w:rsidRDefault="00083DC8" w:rsidP="00083DC8">
      <w:pPr>
        <w:contextualSpacing/>
        <w:jc w:val="both"/>
        <w:rPr>
          <w:rFonts w:ascii="Times New Roman" w:hAnsi="Times New Roman" w:cs="Times New Roman"/>
          <w:sz w:val="24"/>
          <w:szCs w:val="24"/>
        </w:rPr>
      </w:pPr>
      <w:r w:rsidRPr="00C6491C">
        <w:rPr>
          <w:rFonts w:ascii="Times New Roman" w:hAnsi="Times New Roman" w:cs="Times New Roman"/>
          <w:sz w:val="24"/>
          <w:szCs w:val="24"/>
        </w:rPr>
        <w:t xml:space="preserve">Доставлять SIM-карты до офиса </w:t>
      </w:r>
      <w:r w:rsidRPr="00C6491C">
        <w:rPr>
          <w:rStyle w:val="rvts482213"/>
          <w:rFonts w:ascii="Times New Roman" w:hAnsi="Times New Roman" w:cs="Times New Roman"/>
          <w:sz w:val="24"/>
          <w:szCs w:val="24"/>
        </w:rPr>
        <w:t xml:space="preserve">клиента, </w:t>
      </w:r>
      <w:r w:rsidRPr="00C6491C">
        <w:rPr>
          <w:rFonts w:ascii="Times New Roman" w:hAnsi="Times New Roman" w:cs="Times New Roman"/>
          <w:sz w:val="24"/>
          <w:szCs w:val="24"/>
        </w:rPr>
        <w:t>курьером Оператора.</w:t>
      </w:r>
    </w:p>
    <w:p w14:paraId="53A956F5" w14:textId="77777777" w:rsidR="00083DC8" w:rsidRPr="00C6491C" w:rsidRDefault="00083DC8" w:rsidP="00083DC8">
      <w:pPr>
        <w:contextualSpacing/>
        <w:jc w:val="both"/>
        <w:rPr>
          <w:rFonts w:ascii="Times New Roman" w:hAnsi="Times New Roman" w:cs="Times New Roman"/>
          <w:sz w:val="24"/>
          <w:szCs w:val="24"/>
        </w:rPr>
      </w:pPr>
      <w:r w:rsidRPr="00C6491C">
        <w:rPr>
          <w:rFonts w:ascii="Times New Roman" w:hAnsi="Times New Roman" w:cs="Times New Roman"/>
          <w:sz w:val="24"/>
          <w:szCs w:val="24"/>
        </w:rPr>
        <w:t>Осуществлять мониторинг работоспособности Услуги 24 часа в сутки, 7 дней в неделю, в течение срока действия настоящего Договора с целью оперативного решения проблем/сбоев.</w:t>
      </w:r>
    </w:p>
    <w:p w14:paraId="2279DF08" w14:textId="77777777" w:rsidR="00083DC8" w:rsidRPr="00C6491C" w:rsidRDefault="00083DC8" w:rsidP="00083DC8">
      <w:pPr>
        <w:contextualSpacing/>
        <w:jc w:val="both"/>
        <w:rPr>
          <w:rStyle w:val="rvts482213"/>
          <w:rFonts w:ascii="Times New Roman" w:hAnsi="Times New Roman" w:cs="Times New Roman"/>
          <w:sz w:val="24"/>
          <w:szCs w:val="24"/>
        </w:rPr>
      </w:pPr>
      <w:r w:rsidRPr="00C6491C">
        <w:rPr>
          <w:rFonts w:ascii="Times New Roman" w:hAnsi="Times New Roman" w:cs="Times New Roman"/>
          <w:sz w:val="24"/>
          <w:szCs w:val="24"/>
        </w:rPr>
        <w:t>Обеспечить назначение абонентского номера на «пустую» SIM-карту путем</w:t>
      </w:r>
      <w:r w:rsidRPr="00C6491C">
        <w:rPr>
          <w:rStyle w:val="rvts482213"/>
          <w:rFonts w:ascii="Times New Roman" w:hAnsi="Times New Roman" w:cs="Times New Roman"/>
          <w:sz w:val="24"/>
          <w:szCs w:val="24"/>
        </w:rPr>
        <w:t xml:space="preserve"> выдачи резервных SIM-карт для самостоятельной замены утерянных и вышедших из строя SIM-карт номеров любого региона РФ в Личном кабинете.</w:t>
      </w:r>
    </w:p>
    <w:p w14:paraId="386DEA35" w14:textId="77777777" w:rsidR="00083DC8" w:rsidRPr="00C6491C" w:rsidRDefault="00083DC8" w:rsidP="00083DC8">
      <w:pPr>
        <w:contextualSpacing/>
        <w:jc w:val="both"/>
        <w:rPr>
          <w:rFonts w:ascii="Times New Roman" w:hAnsi="Times New Roman" w:cs="Times New Roman"/>
          <w:sz w:val="24"/>
          <w:szCs w:val="24"/>
        </w:rPr>
      </w:pPr>
      <w:r w:rsidRPr="00C6491C">
        <w:rPr>
          <w:rStyle w:val="rvts482213"/>
          <w:rFonts w:ascii="Times New Roman" w:hAnsi="Times New Roman" w:cs="Times New Roman"/>
          <w:sz w:val="24"/>
          <w:szCs w:val="24"/>
        </w:rPr>
        <w:t xml:space="preserve">Предоставить единый доступ к Личному кабинету, с возможностью управления всеми активными </w:t>
      </w:r>
      <w:r w:rsidRPr="00C6491C">
        <w:rPr>
          <w:rFonts w:ascii="Times New Roman" w:hAnsi="Times New Roman" w:cs="Times New Roman"/>
          <w:sz w:val="24"/>
          <w:szCs w:val="24"/>
        </w:rPr>
        <w:t>SIM-картами</w:t>
      </w:r>
      <w:r w:rsidRPr="00C6491C">
        <w:rPr>
          <w:rStyle w:val="rvts482213"/>
          <w:rFonts w:ascii="Times New Roman" w:hAnsi="Times New Roman" w:cs="Times New Roman"/>
          <w:sz w:val="24"/>
          <w:szCs w:val="24"/>
        </w:rPr>
        <w:t xml:space="preserve"> на договоре клиента, независимо от региона подключения.</w:t>
      </w:r>
    </w:p>
    <w:p w14:paraId="6BBEC4D9" w14:textId="77777777" w:rsidR="00083DC8" w:rsidRPr="00C6491C" w:rsidRDefault="00083DC8" w:rsidP="00083DC8">
      <w:pPr>
        <w:contextualSpacing/>
        <w:jc w:val="both"/>
        <w:rPr>
          <w:rFonts w:ascii="Times New Roman" w:hAnsi="Times New Roman" w:cs="Times New Roman"/>
          <w:sz w:val="24"/>
          <w:szCs w:val="24"/>
        </w:rPr>
      </w:pPr>
      <w:r w:rsidRPr="00C6491C">
        <w:rPr>
          <w:rFonts w:ascii="Times New Roman" w:hAnsi="Times New Roman" w:cs="Times New Roman"/>
          <w:sz w:val="24"/>
          <w:szCs w:val="24"/>
        </w:rPr>
        <w:t xml:space="preserve">Обеспечить возможность подключения собственной SIM-карты работника клиента на корпоративный тариф. </w:t>
      </w:r>
    </w:p>
    <w:p w14:paraId="1092B19F" w14:textId="77777777" w:rsidR="00083DC8" w:rsidRPr="00C6491C" w:rsidRDefault="00083DC8" w:rsidP="00083DC8">
      <w:pPr>
        <w:pStyle w:val="a7"/>
        <w:numPr>
          <w:ilvl w:val="0"/>
          <w:numId w:val="38"/>
        </w:numPr>
        <w:jc w:val="both"/>
        <w:rPr>
          <w:rStyle w:val="rvts482213"/>
          <w:rFonts w:ascii="Times New Roman" w:hAnsi="Times New Roman" w:cs="Times New Roman"/>
          <w:b/>
          <w:sz w:val="24"/>
          <w:szCs w:val="24"/>
        </w:rPr>
      </w:pPr>
      <w:r w:rsidRPr="00C6491C">
        <w:rPr>
          <w:rStyle w:val="rvts482213"/>
          <w:rFonts w:ascii="Times New Roman" w:hAnsi="Times New Roman" w:cs="Times New Roman"/>
          <w:b/>
          <w:sz w:val="24"/>
          <w:szCs w:val="24"/>
        </w:rPr>
        <w:t>Специальные требования</w:t>
      </w:r>
    </w:p>
    <w:p w14:paraId="0733E1F6" w14:textId="77777777" w:rsidR="0052221B" w:rsidRPr="00C6491C" w:rsidRDefault="0052221B" w:rsidP="0052221B">
      <w:p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Предоставление отсрочки платежей без отключения радиотелефонов от сети сотовой связи и без последующей пени до 30 (Тридцати) календарных дней.</w:t>
      </w:r>
    </w:p>
    <w:p w14:paraId="6C705183" w14:textId="77777777" w:rsidR="0052221B" w:rsidRPr="00C6491C" w:rsidRDefault="0052221B" w:rsidP="0052221B">
      <w:p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Предоставление услуги, позволяющей клиенту самостоятельно обрабатывать полученные счета и автоматизировать расчеты с работниками клиента, а именно: формировать справки о начислениях и детализации звонков с отправкой на электронный адрес работников клиента.</w:t>
      </w:r>
    </w:p>
    <w:p w14:paraId="2BF402CE" w14:textId="77777777" w:rsidR="0052221B" w:rsidRPr="00C6491C" w:rsidRDefault="0052221B" w:rsidP="0052221B">
      <w:pPr>
        <w:jc w:val="both"/>
        <w:rPr>
          <w:rStyle w:val="rvts482213"/>
          <w:rFonts w:ascii="Times New Roman" w:hAnsi="Times New Roman" w:cs="Times New Roman"/>
          <w:sz w:val="24"/>
          <w:szCs w:val="24"/>
        </w:rPr>
      </w:pPr>
      <w:r w:rsidRPr="00C6491C">
        <w:rPr>
          <w:rStyle w:val="rvts482213"/>
          <w:rFonts w:ascii="Times New Roman" w:hAnsi="Times New Roman" w:cs="Times New Roman"/>
          <w:sz w:val="24"/>
          <w:szCs w:val="24"/>
        </w:rPr>
        <w:t>В случае снижения средней стоимости иных тарифов Оператора, пропорционально уменьшать стоимость услуг по данному тарифу путем заключения Дополнительного соглашения к Договору.</w:t>
      </w:r>
    </w:p>
    <w:p w14:paraId="4B1C682F" w14:textId="77777777" w:rsidR="0052221B" w:rsidRPr="00C6491C" w:rsidRDefault="0052221B" w:rsidP="0052221B">
      <w:pPr>
        <w:jc w:val="both"/>
        <w:rPr>
          <w:rFonts w:ascii="Times New Roman" w:hAnsi="Times New Roman" w:cs="Times New Roman"/>
          <w:sz w:val="24"/>
          <w:szCs w:val="24"/>
        </w:rPr>
      </w:pPr>
      <w:r w:rsidRPr="00C6491C">
        <w:rPr>
          <w:rFonts w:ascii="Times New Roman" w:hAnsi="Times New Roman" w:cs="Times New Roman"/>
          <w:sz w:val="24"/>
          <w:szCs w:val="24"/>
        </w:rPr>
        <w:t>Наличие специальных тарифов для обеспечения связью категорий работников, самостоятельно оплачивающих мобильную связь, а также родственников работников, использующих корпоративную связь.</w:t>
      </w:r>
    </w:p>
    <w:p w14:paraId="1BD5BAA1" w14:textId="77777777" w:rsidR="0052221B" w:rsidRPr="00C6491C" w:rsidRDefault="0052221B" w:rsidP="0052221B">
      <w:pPr>
        <w:jc w:val="both"/>
        <w:rPr>
          <w:rFonts w:ascii="Times New Roman" w:hAnsi="Times New Roman" w:cs="Times New Roman"/>
          <w:sz w:val="24"/>
          <w:szCs w:val="24"/>
        </w:rPr>
      </w:pPr>
      <w:r w:rsidRPr="00C6491C">
        <w:rPr>
          <w:rFonts w:ascii="Times New Roman" w:hAnsi="Times New Roman" w:cs="Times New Roman"/>
          <w:sz w:val="24"/>
          <w:szCs w:val="24"/>
        </w:rPr>
        <w:t>Наличие услуги, которая позволит установить каждому сотруднику персональный бюджет расходов на служебную сотовую связь - заказчик устанавливает каждому сотруднику лимит его предполагаемых месячных расходов на служебную сотовую связь. Заказчик оплачивает счет на сумму, не превышающую установленного данному сотруднику лимита. Сотрудник самостоятельно оплачивает счет за услуги связи на сумму, превышающую лимит, установленный ему Заказчиком. Предоставление услуги бесплатно для Заказчика.</w:t>
      </w:r>
    </w:p>
    <w:p w14:paraId="71656703" w14:textId="43D982C5" w:rsidR="0052221B" w:rsidRPr="00C6491C" w:rsidRDefault="0052221B" w:rsidP="0052221B">
      <w:pPr>
        <w:autoSpaceDE w:val="0"/>
        <w:autoSpaceDN w:val="0"/>
        <w:adjustRightInd w:val="0"/>
        <w:jc w:val="both"/>
        <w:rPr>
          <w:rFonts w:ascii="Times New Roman" w:hAnsi="Times New Roman" w:cs="Times New Roman"/>
          <w:color w:val="000000"/>
          <w:sz w:val="24"/>
          <w:szCs w:val="24"/>
        </w:rPr>
      </w:pPr>
      <w:r w:rsidRPr="00C6491C">
        <w:rPr>
          <w:rFonts w:ascii="Times New Roman" w:hAnsi="Times New Roman" w:cs="Times New Roman"/>
          <w:color w:val="000000"/>
          <w:sz w:val="24"/>
          <w:szCs w:val="24"/>
        </w:rPr>
        <w:t>Сохранение телефонных номеров при временном отключении</w:t>
      </w:r>
      <w:r w:rsidRPr="00C6491C">
        <w:rPr>
          <w:rFonts w:ascii="Times New Roman" w:hAnsi="Times New Roman" w:cs="Times New Roman"/>
          <w:color w:val="000000"/>
          <w:sz w:val="24"/>
          <w:szCs w:val="24"/>
        </w:rPr>
        <w:t>.</w:t>
      </w:r>
    </w:p>
    <w:p w14:paraId="5A2DC497" w14:textId="77777777" w:rsidR="0052221B" w:rsidRPr="00C6491C" w:rsidRDefault="0052221B" w:rsidP="0052221B">
      <w:pPr>
        <w:pStyle w:val="afff1"/>
        <w:jc w:val="both"/>
        <w:rPr>
          <w:sz w:val="24"/>
          <w:szCs w:val="24"/>
        </w:rPr>
      </w:pPr>
      <w:r w:rsidRPr="00C6491C">
        <w:rPr>
          <w:sz w:val="24"/>
          <w:szCs w:val="24"/>
        </w:rPr>
        <w:t>Стоимость подключения пакетных тарифов должна быть равна нулю.</w:t>
      </w:r>
    </w:p>
    <w:p w14:paraId="28DBC147" w14:textId="77777777" w:rsidR="0052221B" w:rsidRPr="00C6491C" w:rsidRDefault="0052221B" w:rsidP="0052221B">
      <w:pPr>
        <w:pStyle w:val="afff1"/>
        <w:jc w:val="both"/>
        <w:rPr>
          <w:sz w:val="24"/>
          <w:szCs w:val="24"/>
        </w:rPr>
      </w:pPr>
      <w:r w:rsidRPr="00C6491C">
        <w:rPr>
          <w:sz w:val="24"/>
          <w:szCs w:val="24"/>
        </w:rPr>
        <w:t>Стоимость блокировки номера по желанию абонента должна быть равно нулю.</w:t>
      </w:r>
    </w:p>
    <w:p w14:paraId="11929444" w14:textId="4DD8549B" w:rsidR="0052221B" w:rsidRPr="00C6491C" w:rsidRDefault="0052221B" w:rsidP="0052221B">
      <w:pPr>
        <w:pStyle w:val="afff1"/>
        <w:jc w:val="both"/>
        <w:rPr>
          <w:sz w:val="24"/>
          <w:szCs w:val="24"/>
        </w:rPr>
      </w:pPr>
      <w:r w:rsidRPr="00C6491C">
        <w:rPr>
          <w:sz w:val="24"/>
          <w:szCs w:val="24"/>
        </w:rPr>
        <w:t xml:space="preserve">Исходящие вызовы на телефоны, оформленные на один внутрикорпоративный договор при нахождении абонента в регионе Российская </w:t>
      </w:r>
      <w:r w:rsidRPr="00C6491C">
        <w:rPr>
          <w:sz w:val="24"/>
          <w:szCs w:val="24"/>
        </w:rPr>
        <w:t>Ф</w:t>
      </w:r>
      <w:r w:rsidRPr="00C6491C">
        <w:rPr>
          <w:sz w:val="24"/>
          <w:szCs w:val="24"/>
        </w:rPr>
        <w:t>едерация должны быть бесплатными.</w:t>
      </w:r>
    </w:p>
    <w:p w14:paraId="3F4EB584" w14:textId="1EAF01AF" w:rsidR="0052221B" w:rsidRPr="00C6491C" w:rsidRDefault="0052221B" w:rsidP="0052221B">
      <w:pPr>
        <w:pStyle w:val="afff1"/>
        <w:jc w:val="both"/>
        <w:rPr>
          <w:sz w:val="24"/>
          <w:szCs w:val="24"/>
        </w:rPr>
      </w:pPr>
      <w:r w:rsidRPr="00C6491C">
        <w:rPr>
          <w:sz w:val="24"/>
          <w:szCs w:val="24"/>
        </w:rPr>
        <w:t xml:space="preserve">Входящие вызовы от абонентов оператора, от номеров, оформленные на один внутрикорпоративный договор при нахождении абонента в регионе Российская </w:t>
      </w:r>
      <w:r w:rsidRPr="00C6491C">
        <w:rPr>
          <w:sz w:val="24"/>
          <w:szCs w:val="24"/>
        </w:rPr>
        <w:t>Ф</w:t>
      </w:r>
      <w:r w:rsidRPr="00C6491C">
        <w:rPr>
          <w:sz w:val="24"/>
          <w:szCs w:val="24"/>
        </w:rPr>
        <w:t xml:space="preserve">едерация должны равняться нулю. </w:t>
      </w:r>
    </w:p>
    <w:p w14:paraId="4996675D" w14:textId="77777777" w:rsidR="0052221B" w:rsidRPr="00C6491C" w:rsidRDefault="0052221B" w:rsidP="0052221B">
      <w:pPr>
        <w:autoSpaceDE w:val="0"/>
        <w:autoSpaceDN w:val="0"/>
        <w:adjustRightInd w:val="0"/>
        <w:jc w:val="both"/>
        <w:rPr>
          <w:rFonts w:ascii="Times New Roman" w:hAnsi="Times New Roman" w:cs="Times New Roman"/>
          <w:bCs/>
          <w:iCs/>
          <w:color w:val="000000"/>
          <w:sz w:val="24"/>
          <w:szCs w:val="24"/>
        </w:rPr>
      </w:pPr>
      <w:r w:rsidRPr="00C6491C">
        <w:rPr>
          <w:rFonts w:ascii="Times New Roman" w:hAnsi="Times New Roman" w:cs="Times New Roman"/>
          <w:bCs/>
          <w:iCs/>
          <w:color w:val="000000"/>
          <w:sz w:val="24"/>
          <w:szCs w:val="24"/>
        </w:rPr>
        <w:t xml:space="preserve">Исполнитель обеспечивает сохранение имеющихся абонентских номеров 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портации (подготовка и подача необходимого заявления Оператору, выбранному по результатам закупочных процедур, предоставление списка номеров для портации, погашение задолженности по контракту с действующим оператором). </w:t>
      </w:r>
      <w:r w:rsidRPr="00C6491C">
        <w:rPr>
          <w:rFonts w:ascii="Times New Roman" w:hAnsi="Times New Roman" w:cs="Times New Roman"/>
          <w:bCs/>
          <w:iCs/>
          <w:color w:val="000000"/>
          <w:sz w:val="24"/>
          <w:szCs w:val="24"/>
        </w:rPr>
        <w:lastRenderedPageBreak/>
        <w:t>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14:paraId="2A082F88" w14:textId="77777777" w:rsidR="0052221B" w:rsidRPr="00C6491C" w:rsidRDefault="0052221B" w:rsidP="0052221B">
      <w:pPr>
        <w:jc w:val="both"/>
        <w:rPr>
          <w:rFonts w:ascii="Times New Roman" w:hAnsi="Times New Roman" w:cs="Times New Roman"/>
          <w:sz w:val="24"/>
          <w:szCs w:val="24"/>
        </w:rPr>
      </w:pPr>
      <w:r w:rsidRPr="00C6491C">
        <w:rPr>
          <w:rFonts w:ascii="Times New Roman" w:hAnsi="Times New Roman" w:cs="Times New Roman"/>
          <w:sz w:val="24"/>
          <w:szCs w:val="24"/>
        </w:rPr>
        <w:t>Обеспечение устойчивого уровня сигнала на территории клиента техническими средствами Оператора. В случае выявления недостаточного уровня покрытия радиосигналом территории клиента установка на данной территории дополнительной базовой станции, с целью обеспечения качества связи надлежащего уровня.</w:t>
      </w:r>
    </w:p>
    <w:p w14:paraId="6C178CD4" w14:textId="5E516C24" w:rsidR="00083DC8" w:rsidRPr="0052221B" w:rsidRDefault="00083DC8" w:rsidP="0052221B">
      <w:pPr>
        <w:pStyle w:val="a7"/>
        <w:numPr>
          <w:ilvl w:val="0"/>
          <w:numId w:val="36"/>
        </w:numPr>
        <w:autoSpaceDE w:val="0"/>
        <w:autoSpaceDN w:val="0"/>
        <w:adjustRightInd w:val="0"/>
        <w:jc w:val="center"/>
        <w:rPr>
          <w:b/>
          <w:bCs/>
        </w:rPr>
      </w:pPr>
      <w:r w:rsidRPr="0052221B">
        <w:rPr>
          <w:b/>
        </w:rPr>
        <w:t>Тарифный план. Начальная (максимальная) цена.</w:t>
      </w:r>
    </w:p>
    <w:p w14:paraId="5E829348" w14:textId="60AA254B" w:rsidR="00083DC8" w:rsidRPr="00083DC8" w:rsidRDefault="00685C60" w:rsidP="00083DC8">
      <w:pPr>
        <w:pStyle w:val="a1"/>
        <w:numPr>
          <w:ilvl w:val="0"/>
          <w:numId w:val="0"/>
        </w:numPr>
        <w:spacing w:line="240" w:lineRule="auto"/>
        <w:rPr>
          <w:color w:val="000000"/>
          <w:sz w:val="24"/>
          <w:szCs w:val="24"/>
        </w:rPr>
      </w:pPr>
      <w:r>
        <w:rPr>
          <w:color w:val="000000"/>
          <w:sz w:val="24"/>
          <w:szCs w:val="24"/>
        </w:rPr>
        <w:t>2</w:t>
      </w:r>
      <w:r w:rsidR="00083DC8" w:rsidRPr="00083DC8">
        <w:rPr>
          <w:color w:val="000000"/>
          <w:sz w:val="24"/>
          <w:szCs w:val="24"/>
        </w:rPr>
        <w:t xml:space="preserve">.1. Начальная (максимальная) цена договора составляет: </w:t>
      </w:r>
      <w:r w:rsidR="00083DC8" w:rsidRPr="00083DC8">
        <w:rPr>
          <w:sz w:val="24"/>
          <w:szCs w:val="24"/>
        </w:rPr>
        <w:t>3 106 800, 00 (Три миллиона сто шесть тысяч восемьсот) рублей 00 копеек в т. ч. НДС 20 %</w:t>
      </w:r>
      <w:r w:rsidR="00083DC8" w:rsidRPr="00083DC8">
        <w:rPr>
          <w:sz w:val="24"/>
          <w:szCs w:val="24"/>
          <w:lang w:eastAsia="en-US"/>
        </w:rPr>
        <w:t xml:space="preserve">. </w:t>
      </w:r>
      <w:r w:rsidR="00083DC8" w:rsidRPr="00083DC8">
        <w:rPr>
          <w:color w:val="000000"/>
          <w:sz w:val="24"/>
          <w:szCs w:val="24"/>
        </w:rPr>
        <w:t>Цена договора включает в себя: налог на добавленную стоимость 20% и другие платежи согласно условиям Договора.</w:t>
      </w:r>
    </w:p>
    <w:p w14:paraId="075F4381" w14:textId="25A3B456" w:rsidR="00802B27" w:rsidRPr="00802B27" w:rsidRDefault="00685C60" w:rsidP="00083DC8">
      <w:pPr>
        <w:pStyle w:val="Default"/>
      </w:pPr>
      <w:r>
        <w:t>2</w:t>
      </w:r>
      <w:r w:rsidR="00083DC8" w:rsidRPr="00083DC8">
        <w:t xml:space="preserve">.2. </w:t>
      </w:r>
      <w:r w:rsidR="00802B27" w:rsidRPr="00083DC8">
        <w:t>Срок</w:t>
      </w:r>
      <w:r w:rsidR="00802B27">
        <w:t xml:space="preserve"> оплаты: </w:t>
      </w:r>
      <w:r w:rsidR="00802B27" w:rsidRPr="00802B27">
        <w:t>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w:t>
      </w:r>
    </w:p>
    <w:p w14:paraId="52590B25" w14:textId="215A1931" w:rsidR="00083DC8" w:rsidRPr="00083DC8" w:rsidRDefault="00802B27" w:rsidP="00083DC8">
      <w:pPr>
        <w:pStyle w:val="Default"/>
      </w:pPr>
      <w:r w:rsidRPr="00083DC8">
        <w:t xml:space="preserve">Порядок </w:t>
      </w:r>
      <w:r w:rsidR="00083DC8" w:rsidRPr="00083DC8">
        <w:t>и форма оплаты – в соответствии с проектом Договора и документацией</w:t>
      </w:r>
      <w:r w:rsidR="00083DC8">
        <w:t xml:space="preserve"> о </w:t>
      </w:r>
      <w:r w:rsidR="00083DC8" w:rsidRPr="00083DC8">
        <w:t xml:space="preserve"> закуп</w:t>
      </w:r>
      <w:r w:rsidR="00083DC8">
        <w:t>ке.</w:t>
      </w:r>
    </w:p>
    <w:p w14:paraId="3D0D6A0D" w14:textId="788E0F33" w:rsidR="00083DC8" w:rsidRPr="00083DC8" w:rsidRDefault="00685C60" w:rsidP="00083DC8">
      <w:pPr>
        <w:keepNext/>
        <w:tabs>
          <w:tab w:val="num" w:pos="1135"/>
        </w:tabs>
        <w:ind w:right="-142"/>
        <w:jc w:val="both"/>
        <w:rPr>
          <w:rFonts w:ascii="Times New Roman" w:hAnsi="Times New Roman" w:cs="Times New Roman"/>
          <w:sz w:val="24"/>
          <w:szCs w:val="24"/>
          <w:lang w:eastAsia="ar-SA"/>
        </w:rPr>
      </w:pPr>
      <w:r>
        <w:rPr>
          <w:rFonts w:ascii="Times New Roman" w:hAnsi="Times New Roman" w:cs="Times New Roman"/>
          <w:sz w:val="24"/>
          <w:szCs w:val="24"/>
          <w:lang w:eastAsia="ar-SA"/>
        </w:rPr>
        <w:t>2</w:t>
      </w:r>
      <w:r w:rsidR="00083DC8" w:rsidRPr="00083DC8">
        <w:rPr>
          <w:rFonts w:ascii="Times New Roman" w:hAnsi="Times New Roman" w:cs="Times New Roman"/>
          <w:sz w:val="24"/>
          <w:szCs w:val="24"/>
          <w:lang w:eastAsia="ar-SA"/>
        </w:rPr>
        <w:t>.3. Начальная</w:t>
      </w:r>
      <w:r w:rsidR="00083DC8" w:rsidRPr="00083DC8">
        <w:rPr>
          <w:rFonts w:ascii="Times New Roman" w:hAnsi="Times New Roman" w:cs="Times New Roman"/>
          <w:sz w:val="24"/>
          <w:szCs w:val="24"/>
        </w:rPr>
        <w:t xml:space="preserve"> (максимальная) цена на тарифные планы</w:t>
      </w:r>
    </w:p>
    <w:p w14:paraId="46AA45DF"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№1- 39,20 рублей с учетом НДС;</w:t>
      </w:r>
    </w:p>
    <w:p w14:paraId="0D474AFD"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№2- 76 рублей с учетом НДС;</w:t>
      </w:r>
    </w:p>
    <w:p w14:paraId="031490A0"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№3- 190 рублей с учетом НДС;</w:t>
      </w:r>
    </w:p>
    <w:p w14:paraId="46FCECE4"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№4- 451,25 рублей с учетом НДС;</w:t>
      </w:r>
    </w:p>
    <w:p w14:paraId="7018CB75" w14:textId="77777777" w:rsidR="00083DC8" w:rsidRPr="00083DC8" w:rsidRDefault="00083DC8" w:rsidP="00083DC8">
      <w:pPr>
        <w:pStyle w:val="42"/>
        <w:numPr>
          <w:ilvl w:val="0"/>
          <w:numId w:val="34"/>
        </w:numPr>
        <w:shd w:val="clear" w:color="auto" w:fill="FFFFFF"/>
        <w:spacing w:line="240" w:lineRule="auto"/>
        <w:rPr>
          <w:sz w:val="24"/>
          <w:szCs w:val="24"/>
          <w:lang w:val="ru-RU"/>
        </w:rPr>
      </w:pPr>
      <w:r w:rsidRPr="00083DC8">
        <w:rPr>
          <w:sz w:val="24"/>
          <w:szCs w:val="24"/>
          <w:lang w:val="ru-RU"/>
        </w:rPr>
        <w:t>Дополнительная услуга «Безлимитный интернет» - 38 рублей с учетом НДС.</w:t>
      </w:r>
    </w:p>
    <w:p w14:paraId="0242362D" w14:textId="77777777" w:rsidR="00083DC8" w:rsidRPr="00083DC8" w:rsidRDefault="00083DC8" w:rsidP="00083DC8">
      <w:pPr>
        <w:jc w:val="center"/>
        <w:rPr>
          <w:rFonts w:ascii="Times New Roman" w:hAnsi="Times New Roman" w:cs="Times New Roman"/>
          <w:b/>
          <w:sz w:val="24"/>
          <w:szCs w:val="24"/>
          <w:lang w:eastAsia="ar-SA"/>
        </w:rPr>
      </w:pPr>
      <w:r w:rsidRPr="00083DC8">
        <w:rPr>
          <w:rFonts w:ascii="Times New Roman" w:hAnsi="Times New Roman" w:cs="Times New Roman"/>
          <w:b/>
          <w:sz w:val="24"/>
          <w:szCs w:val="24"/>
          <w:lang w:eastAsia="ar-SA"/>
        </w:rPr>
        <w:t>Пакетные тарифные планы.</w:t>
      </w:r>
    </w:p>
    <w:tbl>
      <w:tblPr>
        <w:tblStyle w:val="af"/>
        <w:tblW w:w="10274" w:type="dxa"/>
        <w:tblLayout w:type="fixed"/>
        <w:tblLook w:val="04A0" w:firstRow="1" w:lastRow="0" w:firstColumn="1" w:lastColumn="0" w:noHBand="0" w:noVBand="1"/>
      </w:tblPr>
      <w:tblGrid>
        <w:gridCol w:w="4957"/>
        <w:gridCol w:w="1903"/>
        <w:gridCol w:w="3402"/>
        <w:gridCol w:w="12"/>
      </w:tblGrid>
      <w:tr w:rsidR="00083DC8" w:rsidRPr="00C6491C" w14:paraId="6424989F" w14:textId="77777777" w:rsidTr="00083DC8">
        <w:trPr>
          <w:gridAfter w:val="1"/>
          <w:wAfter w:w="12" w:type="dxa"/>
          <w:trHeight w:val="162"/>
        </w:trPr>
        <w:tc>
          <w:tcPr>
            <w:tcW w:w="4957" w:type="dxa"/>
          </w:tcPr>
          <w:p w14:paraId="41251AC3" w14:textId="77777777" w:rsidR="00083DC8" w:rsidRPr="00C6491C" w:rsidRDefault="00083DC8" w:rsidP="00FF00DE">
            <w:pPr>
              <w:spacing w:line="0" w:lineRule="atLeast"/>
              <w:jc w:val="center"/>
              <w:rPr>
                <w:sz w:val="22"/>
                <w:szCs w:val="22"/>
              </w:rPr>
            </w:pPr>
            <w:r w:rsidRPr="00C6491C">
              <w:rPr>
                <w:sz w:val="22"/>
                <w:szCs w:val="22"/>
              </w:rPr>
              <w:t>Наименование</w:t>
            </w:r>
          </w:p>
        </w:tc>
        <w:tc>
          <w:tcPr>
            <w:tcW w:w="1903" w:type="dxa"/>
          </w:tcPr>
          <w:p w14:paraId="47809072" w14:textId="77777777" w:rsidR="00083DC8" w:rsidRPr="00C6491C" w:rsidRDefault="00083DC8" w:rsidP="00FF00DE">
            <w:pPr>
              <w:spacing w:line="0" w:lineRule="atLeast"/>
              <w:jc w:val="center"/>
              <w:rPr>
                <w:sz w:val="22"/>
                <w:szCs w:val="22"/>
              </w:rPr>
            </w:pPr>
            <w:r w:rsidRPr="00C6491C">
              <w:rPr>
                <w:bCs/>
                <w:sz w:val="22"/>
                <w:szCs w:val="22"/>
              </w:rPr>
              <w:t>Единица измерения</w:t>
            </w:r>
          </w:p>
        </w:tc>
        <w:tc>
          <w:tcPr>
            <w:tcW w:w="3402" w:type="dxa"/>
          </w:tcPr>
          <w:p w14:paraId="2A323B95" w14:textId="65AE248D" w:rsidR="00083DC8" w:rsidRPr="00C6491C" w:rsidRDefault="00083DC8" w:rsidP="00FF00DE">
            <w:pPr>
              <w:autoSpaceDE w:val="0"/>
              <w:autoSpaceDN w:val="0"/>
              <w:adjustRightInd w:val="0"/>
              <w:spacing w:line="0" w:lineRule="atLeast"/>
              <w:ind w:left="-108" w:right="-108"/>
              <w:jc w:val="center"/>
              <w:rPr>
                <w:sz w:val="22"/>
                <w:szCs w:val="22"/>
              </w:rPr>
            </w:pPr>
            <w:r w:rsidRPr="00C6491C">
              <w:rPr>
                <w:sz w:val="22"/>
                <w:szCs w:val="22"/>
              </w:rPr>
              <w:t>Начальная (максимальная) цена за единицу услуги</w:t>
            </w:r>
            <w:r w:rsidRPr="00C6491C">
              <w:rPr>
                <w:bCs/>
                <w:sz w:val="22"/>
                <w:szCs w:val="22"/>
              </w:rPr>
              <w:t xml:space="preserve"> руб., с учетом НДС</w:t>
            </w:r>
          </w:p>
        </w:tc>
      </w:tr>
      <w:tr w:rsidR="00083DC8" w:rsidRPr="00C6491C" w14:paraId="778AE5EE" w14:textId="77777777" w:rsidTr="00083DC8">
        <w:trPr>
          <w:trHeight w:val="162"/>
        </w:trPr>
        <w:tc>
          <w:tcPr>
            <w:tcW w:w="10274" w:type="dxa"/>
            <w:gridSpan w:val="4"/>
          </w:tcPr>
          <w:p w14:paraId="6AFFEF44" w14:textId="77777777" w:rsidR="00083DC8" w:rsidRPr="00C6491C" w:rsidRDefault="00083DC8" w:rsidP="00FF00DE">
            <w:pPr>
              <w:autoSpaceDE w:val="0"/>
              <w:autoSpaceDN w:val="0"/>
              <w:adjustRightInd w:val="0"/>
              <w:spacing w:line="0" w:lineRule="atLeast"/>
              <w:ind w:left="-108" w:right="-108"/>
              <w:jc w:val="center"/>
              <w:rPr>
                <w:sz w:val="23"/>
                <w:szCs w:val="23"/>
              </w:rPr>
            </w:pPr>
            <w:r w:rsidRPr="00C6491C">
              <w:rPr>
                <w:sz w:val="23"/>
                <w:szCs w:val="23"/>
              </w:rPr>
              <w:t>Тарифный план №1</w:t>
            </w:r>
          </w:p>
        </w:tc>
      </w:tr>
      <w:tr w:rsidR="0052221B" w:rsidRPr="00C6491C" w14:paraId="6EA70DBF" w14:textId="77777777" w:rsidTr="00F808E2">
        <w:trPr>
          <w:gridAfter w:val="1"/>
          <w:wAfter w:w="12" w:type="dxa"/>
          <w:trHeight w:val="771"/>
        </w:trPr>
        <w:tc>
          <w:tcPr>
            <w:tcW w:w="4957" w:type="dxa"/>
            <w:tcBorders>
              <w:top w:val="single" w:sz="4" w:space="0" w:color="auto"/>
              <w:left w:val="single" w:sz="4" w:space="0" w:color="auto"/>
              <w:bottom w:val="single" w:sz="4" w:space="0" w:color="auto"/>
              <w:right w:val="single" w:sz="4" w:space="0" w:color="auto"/>
            </w:tcBorders>
          </w:tcPr>
          <w:p w14:paraId="26A3E0C3" w14:textId="7AD0AE02" w:rsidR="0052221B" w:rsidRPr="00C6491C" w:rsidRDefault="0052221B" w:rsidP="0052221B">
            <w:pPr>
              <w:spacing w:line="0" w:lineRule="atLeast"/>
            </w:pPr>
            <w:r w:rsidRPr="00C6491C">
              <w:rPr>
                <w:lang w:eastAsia="en-US"/>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77F251B5" w14:textId="77777777" w:rsidR="0052221B" w:rsidRPr="00C6491C" w:rsidRDefault="0052221B" w:rsidP="0052221B">
            <w:pPr>
              <w:spacing w:line="0" w:lineRule="atLeast"/>
              <w:jc w:val="center"/>
              <w:rPr>
                <w:sz w:val="22"/>
                <w:szCs w:val="22"/>
              </w:rPr>
            </w:pPr>
            <w:r w:rsidRPr="00C6491C">
              <w:rPr>
                <w:sz w:val="22"/>
                <w:szCs w:val="22"/>
              </w:rPr>
              <w:t>Ед.</w:t>
            </w:r>
          </w:p>
        </w:tc>
        <w:tc>
          <w:tcPr>
            <w:tcW w:w="3402" w:type="dxa"/>
          </w:tcPr>
          <w:p w14:paraId="263587CA" w14:textId="77777777" w:rsidR="0052221B" w:rsidRPr="00C6491C" w:rsidRDefault="0052221B" w:rsidP="0052221B">
            <w:pPr>
              <w:spacing w:line="0" w:lineRule="atLeast"/>
              <w:jc w:val="center"/>
              <w:rPr>
                <w:sz w:val="22"/>
                <w:szCs w:val="22"/>
                <w:lang w:val="en-US"/>
              </w:rPr>
            </w:pPr>
            <w:r w:rsidRPr="00C6491C">
              <w:rPr>
                <w:sz w:val="22"/>
                <w:szCs w:val="22"/>
              </w:rPr>
              <w:t>39,20</w:t>
            </w:r>
          </w:p>
        </w:tc>
      </w:tr>
      <w:tr w:rsidR="00083DC8" w:rsidRPr="00C6491C" w14:paraId="0E429A54" w14:textId="77777777" w:rsidTr="00083DC8">
        <w:trPr>
          <w:trHeight w:val="271"/>
        </w:trPr>
        <w:tc>
          <w:tcPr>
            <w:tcW w:w="10274" w:type="dxa"/>
            <w:gridSpan w:val="4"/>
          </w:tcPr>
          <w:p w14:paraId="19C74F86" w14:textId="77777777" w:rsidR="00083DC8" w:rsidRPr="00C6491C" w:rsidRDefault="00083DC8" w:rsidP="00FF00DE">
            <w:pPr>
              <w:spacing w:line="0" w:lineRule="atLeast"/>
              <w:jc w:val="center"/>
              <w:rPr>
                <w:sz w:val="22"/>
                <w:szCs w:val="22"/>
              </w:rPr>
            </w:pPr>
            <w:r w:rsidRPr="00C6491C">
              <w:rPr>
                <w:sz w:val="22"/>
                <w:szCs w:val="22"/>
              </w:rPr>
              <w:t>Тарифный план №2</w:t>
            </w:r>
          </w:p>
        </w:tc>
      </w:tr>
      <w:tr w:rsidR="00083DC8" w:rsidRPr="00C6491C" w14:paraId="0285EBDC" w14:textId="77777777" w:rsidTr="00083DC8">
        <w:trPr>
          <w:gridAfter w:val="1"/>
          <w:wAfter w:w="12" w:type="dxa"/>
          <w:trHeight w:val="1630"/>
        </w:trPr>
        <w:tc>
          <w:tcPr>
            <w:tcW w:w="4957" w:type="dxa"/>
          </w:tcPr>
          <w:p w14:paraId="2C274968" w14:textId="379994DD" w:rsidR="00083DC8" w:rsidRPr="00C6491C" w:rsidRDefault="0052221B" w:rsidP="00FF00DE">
            <w:pPr>
              <w:spacing w:line="0" w:lineRule="atLeast"/>
            </w:pPr>
            <w:r w:rsidRPr="00C6491C">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7A37D9CB" w14:textId="77777777" w:rsidR="00083DC8" w:rsidRPr="00C6491C" w:rsidRDefault="00083DC8" w:rsidP="00FF00DE">
            <w:pPr>
              <w:spacing w:line="0" w:lineRule="atLeast"/>
              <w:jc w:val="center"/>
              <w:rPr>
                <w:sz w:val="22"/>
                <w:szCs w:val="22"/>
              </w:rPr>
            </w:pPr>
            <w:r w:rsidRPr="00C6491C">
              <w:rPr>
                <w:sz w:val="22"/>
                <w:szCs w:val="22"/>
              </w:rPr>
              <w:t>Ед.</w:t>
            </w:r>
          </w:p>
        </w:tc>
        <w:tc>
          <w:tcPr>
            <w:tcW w:w="3402" w:type="dxa"/>
          </w:tcPr>
          <w:p w14:paraId="4BAB37BB" w14:textId="77777777" w:rsidR="00083DC8" w:rsidRPr="00C6491C" w:rsidRDefault="00083DC8" w:rsidP="00FF00DE">
            <w:pPr>
              <w:spacing w:line="0" w:lineRule="atLeast"/>
              <w:jc w:val="center"/>
              <w:rPr>
                <w:sz w:val="22"/>
                <w:szCs w:val="22"/>
              </w:rPr>
            </w:pPr>
            <w:r w:rsidRPr="00C6491C">
              <w:rPr>
                <w:sz w:val="22"/>
                <w:szCs w:val="22"/>
              </w:rPr>
              <w:t>76</w:t>
            </w:r>
          </w:p>
        </w:tc>
      </w:tr>
      <w:tr w:rsidR="00083DC8" w:rsidRPr="00C6491C" w14:paraId="71E1CF68" w14:textId="77777777" w:rsidTr="00083DC8">
        <w:trPr>
          <w:trHeight w:val="315"/>
        </w:trPr>
        <w:tc>
          <w:tcPr>
            <w:tcW w:w="10274" w:type="dxa"/>
            <w:gridSpan w:val="4"/>
          </w:tcPr>
          <w:p w14:paraId="66B6121D" w14:textId="77777777" w:rsidR="00083DC8" w:rsidRPr="00C6491C" w:rsidRDefault="00083DC8" w:rsidP="00FF00DE">
            <w:pPr>
              <w:spacing w:line="0" w:lineRule="atLeast"/>
              <w:jc w:val="center"/>
              <w:rPr>
                <w:sz w:val="22"/>
                <w:szCs w:val="22"/>
              </w:rPr>
            </w:pPr>
            <w:r w:rsidRPr="00C6491C">
              <w:rPr>
                <w:sz w:val="22"/>
                <w:szCs w:val="22"/>
              </w:rPr>
              <w:t>Тарифный план №3</w:t>
            </w:r>
          </w:p>
        </w:tc>
      </w:tr>
      <w:tr w:rsidR="00083DC8" w:rsidRPr="00C6491C" w14:paraId="1ECCE0D0" w14:textId="77777777" w:rsidTr="00083DC8">
        <w:trPr>
          <w:gridAfter w:val="1"/>
          <w:wAfter w:w="12" w:type="dxa"/>
          <w:trHeight w:val="1630"/>
        </w:trPr>
        <w:tc>
          <w:tcPr>
            <w:tcW w:w="4957" w:type="dxa"/>
          </w:tcPr>
          <w:p w14:paraId="7EDEB6B3" w14:textId="1C54A71B" w:rsidR="00083DC8" w:rsidRPr="00C6491C" w:rsidRDefault="0052221B" w:rsidP="00FF00DE">
            <w:pPr>
              <w:spacing w:line="0" w:lineRule="atLeast"/>
            </w:pPr>
            <w:r w:rsidRPr="00C6491C">
              <w:lastRenderedPageBreak/>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4113DCD9" w14:textId="77777777" w:rsidR="00083DC8" w:rsidRPr="00C6491C" w:rsidRDefault="00083DC8" w:rsidP="00FF00DE">
            <w:pPr>
              <w:spacing w:line="0" w:lineRule="atLeast"/>
              <w:jc w:val="center"/>
              <w:rPr>
                <w:sz w:val="22"/>
                <w:szCs w:val="22"/>
              </w:rPr>
            </w:pPr>
            <w:r w:rsidRPr="00C6491C">
              <w:rPr>
                <w:sz w:val="22"/>
                <w:szCs w:val="22"/>
              </w:rPr>
              <w:t>Ед.</w:t>
            </w:r>
          </w:p>
        </w:tc>
        <w:tc>
          <w:tcPr>
            <w:tcW w:w="3402" w:type="dxa"/>
          </w:tcPr>
          <w:p w14:paraId="320C595C" w14:textId="77777777" w:rsidR="00083DC8" w:rsidRPr="00C6491C" w:rsidRDefault="00083DC8" w:rsidP="00FF00DE">
            <w:pPr>
              <w:spacing w:line="0" w:lineRule="atLeast"/>
              <w:jc w:val="center"/>
              <w:rPr>
                <w:sz w:val="22"/>
                <w:szCs w:val="22"/>
              </w:rPr>
            </w:pPr>
            <w:r w:rsidRPr="00C6491C">
              <w:rPr>
                <w:sz w:val="22"/>
                <w:szCs w:val="22"/>
              </w:rPr>
              <w:t>190</w:t>
            </w:r>
          </w:p>
        </w:tc>
      </w:tr>
      <w:tr w:rsidR="00083DC8" w:rsidRPr="00C6491C" w14:paraId="0CF278B5" w14:textId="77777777" w:rsidTr="00083DC8">
        <w:trPr>
          <w:trHeight w:val="343"/>
        </w:trPr>
        <w:tc>
          <w:tcPr>
            <w:tcW w:w="10274" w:type="dxa"/>
            <w:gridSpan w:val="4"/>
          </w:tcPr>
          <w:p w14:paraId="34D93C7E" w14:textId="77777777" w:rsidR="00083DC8" w:rsidRPr="00C6491C" w:rsidRDefault="00083DC8" w:rsidP="00FF00DE">
            <w:pPr>
              <w:spacing w:line="0" w:lineRule="atLeast"/>
              <w:jc w:val="center"/>
              <w:rPr>
                <w:sz w:val="22"/>
                <w:szCs w:val="22"/>
              </w:rPr>
            </w:pPr>
            <w:r w:rsidRPr="00C6491C">
              <w:rPr>
                <w:sz w:val="22"/>
                <w:szCs w:val="22"/>
              </w:rPr>
              <w:t>Тарифный план №4</w:t>
            </w:r>
          </w:p>
        </w:tc>
      </w:tr>
      <w:tr w:rsidR="00083DC8" w:rsidRPr="00C6491C" w14:paraId="19FDC672" w14:textId="77777777" w:rsidTr="00083DC8">
        <w:trPr>
          <w:gridAfter w:val="1"/>
          <w:wAfter w:w="12" w:type="dxa"/>
          <w:trHeight w:val="1833"/>
        </w:trPr>
        <w:tc>
          <w:tcPr>
            <w:tcW w:w="4957" w:type="dxa"/>
          </w:tcPr>
          <w:p w14:paraId="4D0D5D71" w14:textId="66BE16F3" w:rsidR="00083DC8" w:rsidRPr="00C6491C" w:rsidRDefault="00C86CA6" w:rsidP="00FF00DE">
            <w:pPr>
              <w:spacing w:line="0" w:lineRule="atLeast"/>
            </w:pPr>
            <w:r w:rsidRPr="00C6491C">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14:paraId="14C69FE8" w14:textId="77777777" w:rsidR="00083DC8" w:rsidRPr="00C6491C" w:rsidRDefault="00083DC8" w:rsidP="00FF00DE">
            <w:pPr>
              <w:spacing w:line="0" w:lineRule="atLeast"/>
              <w:jc w:val="center"/>
              <w:rPr>
                <w:sz w:val="22"/>
                <w:szCs w:val="22"/>
              </w:rPr>
            </w:pPr>
            <w:r w:rsidRPr="00C6491C">
              <w:rPr>
                <w:sz w:val="22"/>
                <w:szCs w:val="22"/>
              </w:rPr>
              <w:t>Ед.</w:t>
            </w:r>
          </w:p>
        </w:tc>
        <w:tc>
          <w:tcPr>
            <w:tcW w:w="3402" w:type="dxa"/>
          </w:tcPr>
          <w:p w14:paraId="22F13151" w14:textId="77777777" w:rsidR="00083DC8" w:rsidRPr="00C6491C" w:rsidRDefault="00083DC8" w:rsidP="00FF00DE">
            <w:pPr>
              <w:spacing w:line="0" w:lineRule="atLeast"/>
              <w:jc w:val="center"/>
              <w:rPr>
                <w:sz w:val="22"/>
                <w:szCs w:val="22"/>
              </w:rPr>
            </w:pPr>
            <w:r w:rsidRPr="00C6491C">
              <w:rPr>
                <w:sz w:val="22"/>
                <w:szCs w:val="22"/>
              </w:rPr>
              <w:t>451,25</w:t>
            </w:r>
          </w:p>
        </w:tc>
      </w:tr>
      <w:tr w:rsidR="00083DC8" w:rsidRPr="00C6491C" w14:paraId="612177D7" w14:textId="77777777" w:rsidTr="00083DC8">
        <w:trPr>
          <w:trHeight w:val="353"/>
        </w:trPr>
        <w:tc>
          <w:tcPr>
            <w:tcW w:w="10274" w:type="dxa"/>
            <w:gridSpan w:val="4"/>
          </w:tcPr>
          <w:p w14:paraId="37B2CAF9" w14:textId="77777777" w:rsidR="00083DC8" w:rsidRPr="00C6491C" w:rsidRDefault="00083DC8" w:rsidP="00FF00DE">
            <w:pPr>
              <w:spacing w:line="0" w:lineRule="atLeast"/>
              <w:jc w:val="center"/>
              <w:rPr>
                <w:sz w:val="22"/>
                <w:szCs w:val="22"/>
              </w:rPr>
            </w:pPr>
            <w:r w:rsidRPr="00C6491C">
              <w:rPr>
                <w:sz w:val="22"/>
                <w:szCs w:val="22"/>
              </w:rPr>
              <w:t>Услуга «Безлимитный интернет»</w:t>
            </w:r>
          </w:p>
        </w:tc>
      </w:tr>
      <w:tr w:rsidR="00083DC8" w:rsidRPr="00137C6F" w14:paraId="2A24C116" w14:textId="77777777" w:rsidTr="00083DC8">
        <w:trPr>
          <w:gridAfter w:val="1"/>
          <w:wAfter w:w="12" w:type="dxa"/>
          <w:trHeight w:val="969"/>
        </w:trPr>
        <w:tc>
          <w:tcPr>
            <w:tcW w:w="4957" w:type="dxa"/>
          </w:tcPr>
          <w:p w14:paraId="5BFF5496" w14:textId="77777777" w:rsidR="00083DC8" w:rsidRPr="00C6491C" w:rsidRDefault="00083DC8" w:rsidP="00FF00DE">
            <w:pPr>
              <w:spacing w:line="0" w:lineRule="atLeast"/>
            </w:pPr>
            <w:r w:rsidRPr="00C6491C">
              <w:t>Абонентская плата за не менее 15 Гб (руб./мес.)</w:t>
            </w:r>
          </w:p>
        </w:tc>
        <w:tc>
          <w:tcPr>
            <w:tcW w:w="1903" w:type="dxa"/>
          </w:tcPr>
          <w:p w14:paraId="6D5CE464" w14:textId="77777777" w:rsidR="00083DC8" w:rsidRPr="00C6491C" w:rsidRDefault="00083DC8" w:rsidP="00FF00DE">
            <w:pPr>
              <w:spacing w:line="0" w:lineRule="atLeast"/>
              <w:jc w:val="center"/>
              <w:rPr>
                <w:sz w:val="22"/>
                <w:szCs w:val="22"/>
              </w:rPr>
            </w:pPr>
            <w:r w:rsidRPr="00C6491C">
              <w:rPr>
                <w:sz w:val="22"/>
                <w:szCs w:val="22"/>
              </w:rPr>
              <w:t>Ед.</w:t>
            </w:r>
          </w:p>
        </w:tc>
        <w:tc>
          <w:tcPr>
            <w:tcW w:w="3402" w:type="dxa"/>
          </w:tcPr>
          <w:p w14:paraId="1FB2D1BB" w14:textId="77777777" w:rsidR="00083DC8" w:rsidRDefault="00083DC8" w:rsidP="00FF00DE">
            <w:pPr>
              <w:spacing w:line="0" w:lineRule="atLeast"/>
              <w:jc w:val="center"/>
              <w:rPr>
                <w:sz w:val="22"/>
                <w:szCs w:val="22"/>
              </w:rPr>
            </w:pPr>
            <w:r w:rsidRPr="00C6491C">
              <w:rPr>
                <w:sz w:val="22"/>
                <w:szCs w:val="22"/>
              </w:rPr>
              <w:t>38</w:t>
            </w:r>
          </w:p>
        </w:tc>
      </w:tr>
    </w:tbl>
    <w:p w14:paraId="44C511D1" w14:textId="77777777" w:rsidR="00083DC8" w:rsidRDefault="00083DC8" w:rsidP="00083DC8"/>
    <w:p w14:paraId="57496547" w14:textId="171C10CF" w:rsidR="00083DC8" w:rsidRDefault="00083DC8" w:rsidP="00083DC8">
      <w:pPr>
        <w:spacing w:after="0" w:line="276" w:lineRule="auto"/>
        <w:jc w:val="both"/>
      </w:pPr>
      <w:r w:rsidRPr="002A6768">
        <w:rPr>
          <w:rFonts w:ascii="Times New Roman" w:eastAsia="Calibri" w:hAnsi="Times New Roman" w:cs="Times New Roman"/>
          <w:b/>
          <w:lang w:eastAsia="ru-RU"/>
        </w:rPr>
        <w:t>Сроки оказания услуг:</w:t>
      </w:r>
      <w:r w:rsidRPr="002A6768">
        <w:rPr>
          <w:rFonts w:ascii="Times New Roman" w:eastAsia="Calibri" w:hAnsi="Times New Roman" w:cs="Times New Roman"/>
          <w:lang w:eastAsia="ru-RU"/>
        </w:rPr>
        <w:t xml:space="preserve"> </w:t>
      </w:r>
      <w:r w:rsidRPr="00083DC8">
        <w:rPr>
          <w:rFonts w:ascii="Times New Roman" w:eastAsia="Calibri" w:hAnsi="Times New Roman" w:cs="Times New Roman"/>
          <w:sz w:val="24"/>
          <w:szCs w:val="24"/>
          <w:lang w:eastAsia="ru-RU"/>
        </w:rPr>
        <w:t>с момента подписания договора по «31» декабря 2023 г. (включительно).</w:t>
      </w:r>
    </w:p>
    <w:p w14:paraId="35BF3347" w14:textId="77777777" w:rsidR="00083DC8" w:rsidRDefault="00083DC8" w:rsidP="00083DC8"/>
    <w:p w14:paraId="23E95BDB" w14:textId="77777777" w:rsidR="00083DC8" w:rsidRDefault="00083DC8" w:rsidP="00083DC8"/>
    <w:p w14:paraId="3E70AD8C" w14:textId="77777777" w:rsidR="002A6768" w:rsidRPr="002A6768" w:rsidRDefault="002A6768" w:rsidP="002A6768">
      <w:pPr>
        <w:spacing w:after="0" w:line="276" w:lineRule="auto"/>
        <w:ind w:left="709"/>
        <w:jc w:val="both"/>
        <w:rPr>
          <w:rFonts w:ascii="Times New Roman" w:eastAsia="Calibri" w:hAnsi="Times New Roman" w:cs="Times New Roman"/>
          <w:lang w:eastAsia="ru-RU"/>
        </w:rPr>
      </w:pPr>
    </w:p>
    <w:p w14:paraId="46FD67F9" w14:textId="77777777" w:rsidR="002A6768" w:rsidRPr="002A6768" w:rsidRDefault="002A6768" w:rsidP="002A6768">
      <w:pPr>
        <w:spacing w:after="0" w:line="276" w:lineRule="auto"/>
        <w:ind w:firstLine="709"/>
        <w:rPr>
          <w:rFonts w:ascii="Times New Roman" w:eastAsia="Calibri" w:hAnsi="Times New Roman" w:cs="Times New Roman"/>
          <w:lang w:eastAsia="ru-RU"/>
        </w:rPr>
      </w:pPr>
    </w:p>
    <w:p w14:paraId="028A930D" w14:textId="77777777" w:rsidR="002A6768" w:rsidRPr="002A6768" w:rsidRDefault="002A6768" w:rsidP="002A6768">
      <w:pPr>
        <w:spacing w:after="0" w:line="276" w:lineRule="auto"/>
        <w:ind w:firstLine="709"/>
        <w:rPr>
          <w:rFonts w:ascii="Times New Roman" w:eastAsia="Calibri" w:hAnsi="Times New Roman" w:cs="Times New Roman"/>
          <w:lang w:eastAsia="ru-RU"/>
        </w:rPr>
      </w:pPr>
    </w:p>
    <w:p w14:paraId="19381A2A" w14:textId="77777777" w:rsidR="002A6768" w:rsidRPr="002A6768" w:rsidRDefault="002A6768" w:rsidP="002A6768">
      <w:pPr>
        <w:spacing w:after="0" w:line="276" w:lineRule="auto"/>
        <w:rPr>
          <w:rFonts w:ascii="Times New Roman" w:eastAsia="Calibri" w:hAnsi="Times New Roman" w:cs="Times New Roman"/>
          <w:lang w:eastAsia="ru-RU"/>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4" w:name="_РАЗДЕЛ_V._ПРОЕКТ"/>
      <w:bookmarkStart w:id="275" w:name="_Toc23149545"/>
      <w:bookmarkStart w:id="276" w:name="_Toc54336132"/>
      <w:bookmarkStart w:id="277" w:name="_Toc58227218"/>
      <w:bookmarkEnd w:id="274"/>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5"/>
      <w:r w:rsidRPr="008C24E0">
        <w:rPr>
          <w:rFonts w:ascii="Times New Roman" w:eastAsia="MS Mincho" w:hAnsi="Times New Roman" w:cs="Times New Roman"/>
          <w:b/>
          <w:bCs/>
          <w:color w:val="17365D"/>
          <w:kern w:val="32"/>
          <w:sz w:val="28"/>
          <w:szCs w:val="24"/>
          <w:lang w:eastAsia="x-none"/>
        </w:rPr>
        <w:t>ПРОЕКТ ДОГОВОРА</w:t>
      </w:r>
      <w:bookmarkEnd w:id="276"/>
      <w:bookmarkEnd w:id="277"/>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8" w:name="_Toc54336133"/>
      <w:bookmarkStart w:id="279" w:name="_Toc58227219"/>
      <w:bookmarkStart w:id="280"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ПОР</w:t>
      </w:r>
      <w:bookmarkStart w:id="281" w:name="РазделVI"/>
      <w:bookmarkEnd w:id="281"/>
      <w:r w:rsidRPr="008C24E0">
        <w:rPr>
          <w:rFonts w:ascii="Times New Roman" w:eastAsia="MS Mincho" w:hAnsi="Times New Roman" w:cs="Times New Roman"/>
          <w:b/>
          <w:bCs/>
          <w:color w:val="17365D"/>
          <w:kern w:val="32"/>
          <w:sz w:val="28"/>
          <w:szCs w:val="24"/>
          <w:lang w:eastAsia="x-none"/>
        </w:rPr>
        <w:t>ЯДОК ОЦЕНКИ ЗАЯВОК</w:t>
      </w:r>
      <w:bookmarkEnd w:id="278"/>
      <w:bookmarkEnd w:id="279"/>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2" w:name="_Toc53765301"/>
      <w:r w:rsidRPr="008C24E0">
        <w:rPr>
          <w:rFonts w:ascii="Times New Roman" w:eastAsia="Times New Roman" w:hAnsi="Times New Roman" w:cs="Times New Roman"/>
          <w:b/>
          <w:bCs/>
          <w:snapToGrid w:val="0"/>
          <w:sz w:val="24"/>
          <w:lang w:eastAsia="ru-RU"/>
        </w:rPr>
        <w:t>Общий порядок</w:t>
      </w:r>
      <w:bookmarkEnd w:id="282"/>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5A6B059A" w14:textId="4DE329BB" w:rsidR="00083DC8" w:rsidRPr="00AC0494" w:rsidRDefault="00AC0494" w:rsidP="00AC0494">
      <w:pPr>
        <w:pStyle w:val="a1"/>
        <w:numPr>
          <w:ilvl w:val="0"/>
          <w:numId w:val="0"/>
        </w:numPr>
        <w:tabs>
          <w:tab w:val="clear" w:pos="1134"/>
        </w:tabs>
        <w:spacing w:line="240" w:lineRule="auto"/>
        <w:jc w:val="right"/>
        <w:rPr>
          <w:b/>
          <w:sz w:val="24"/>
          <w:szCs w:val="24"/>
        </w:rPr>
      </w:pPr>
      <w:r>
        <w:rPr>
          <w:b/>
          <w:sz w:val="24"/>
          <w:szCs w:val="24"/>
        </w:rPr>
        <w:t>Таблица 1</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7051"/>
        <w:gridCol w:w="1701"/>
      </w:tblGrid>
      <w:tr w:rsidR="00083DC8" w:rsidRPr="00A4788C" w14:paraId="299C9213" w14:textId="77777777" w:rsidTr="00AC0494">
        <w:trPr>
          <w:trHeight w:val="941"/>
          <w:tblHeader/>
        </w:trPr>
        <w:tc>
          <w:tcPr>
            <w:tcW w:w="1200" w:type="dxa"/>
            <w:tcBorders>
              <w:top w:val="single" w:sz="4" w:space="0" w:color="auto"/>
              <w:left w:val="single" w:sz="4" w:space="0" w:color="auto"/>
              <w:bottom w:val="single" w:sz="4" w:space="0" w:color="auto"/>
              <w:right w:val="single" w:sz="4" w:space="0" w:color="auto"/>
            </w:tcBorders>
          </w:tcPr>
          <w:p w14:paraId="14B7AF78" w14:textId="77777777" w:rsidR="00083DC8" w:rsidRDefault="00083DC8" w:rsidP="00FF00DE">
            <w:pPr>
              <w:pStyle w:val="aff7"/>
              <w:tabs>
                <w:tab w:val="clear" w:pos="1980"/>
              </w:tabs>
              <w:ind w:left="0" w:firstLine="0"/>
              <w:jc w:val="center"/>
              <w:rPr>
                <w:bCs/>
                <w:szCs w:val="24"/>
              </w:rPr>
            </w:pPr>
            <w:r w:rsidRPr="0081706A">
              <w:rPr>
                <w:bCs/>
                <w:szCs w:val="24"/>
              </w:rPr>
              <w:t xml:space="preserve">Номер </w:t>
            </w:r>
            <w:r w:rsidRPr="0081706A">
              <w:rPr>
                <w:bCs/>
                <w:szCs w:val="24"/>
              </w:rPr>
              <w:br/>
              <w:t>критерия</w:t>
            </w:r>
          </w:p>
          <w:p w14:paraId="56C2B9C3" w14:textId="7870E49A" w:rsidR="003D4E38" w:rsidRPr="003D4E38" w:rsidRDefault="003D4E38" w:rsidP="00FF00DE">
            <w:pPr>
              <w:pStyle w:val="aff7"/>
              <w:tabs>
                <w:tab w:val="clear" w:pos="1980"/>
              </w:tabs>
              <w:ind w:left="0" w:firstLine="0"/>
              <w:jc w:val="center"/>
              <w:rPr>
                <w:b/>
                <w:bCs/>
                <w:szCs w:val="24"/>
              </w:rPr>
            </w:pPr>
            <w:r w:rsidRPr="003D4E38">
              <w:rPr>
                <w:b/>
                <w:bCs/>
                <w:szCs w:val="24"/>
                <w:lang w:val="en-US"/>
              </w:rPr>
              <w:t>(N</w:t>
            </w:r>
            <w:r w:rsidRPr="003D4E38">
              <w:rPr>
                <w:b/>
                <w:bCs/>
                <w:szCs w:val="24"/>
              </w:rPr>
              <w:t>)</w:t>
            </w:r>
          </w:p>
        </w:tc>
        <w:tc>
          <w:tcPr>
            <w:tcW w:w="7051" w:type="dxa"/>
            <w:tcBorders>
              <w:top w:val="single" w:sz="4" w:space="0" w:color="auto"/>
              <w:left w:val="single" w:sz="4" w:space="0" w:color="auto"/>
              <w:bottom w:val="single" w:sz="4" w:space="0" w:color="auto"/>
              <w:right w:val="single" w:sz="4" w:space="0" w:color="auto"/>
            </w:tcBorders>
            <w:vAlign w:val="center"/>
          </w:tcPr>
          <w:p w14:paraId="075D5F5C" w14:textId="77777777" w:rsidR="00083DC8" w:rsidRPr="00A4788C" w:rsidRDefault="00083DC8" w:rsidP="00FF00DE">
            <w:pPr>
              <w:pStyle w:val="aff7"/>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p>
        </w:tc>
        <w:tc>
          <w:tcPr>
            <w:tcW w:w="1701" w:type="dxa"/>
            <w:tcBorders>
              <w:top w:val="single" w:sz="4" w:space="0" w:color="auto"/>
              <w:left w:val="single" w:sz="4" w:space="0" w:color="auto"/>
              <w:bottom w:val="single" w:sz="4" w:space="0" w:color="auto"/>
              <w:right w:val="single" w:sz="4" w:space="0" w:color="auto"/>
            </w:tcBorders>
          </w:tcPr>
          <w:p w14:paraId="24200705" w14:textId="77777777" w:rsidR="00083DC8" w:rsidRPr="00A4788C" w:rsidRDefault="00083DC8" w:rsidP="00FF00DE">
            <w:pPr>
              <w:pStyle w:val="aff7"/>
              <w:tabs>
                <w:tab w:val="clear" w:pos="1980"/>
              </w:tabs>
              <w:ind w:left="0" w:firstLine="0"/>
              <w:jc w:val="center"/>
              <w:rPr>
                <w:b/>
                <w:bCs/>
                <w:szCs w:val="24"/>
              </w:rPr>
            </w:pPr>
            <w:r w:rsidRPr="00A4788C">
              <w:rPr>
                <w:b/>
                <w:bCs/>
                <w:szCs w:val="24"/>
              </w:rPr>
              <w:t>Значимость критериев в процентах</w:t>
            </w:r>
          </w:p>
          <w:p w14:paraId="7BB9FFF0" w14:textId="56B03CF6" w:rsidR="00083DC8" w:rsidRPr="00A4788C" w:rsidRDefault="00083DC8" w:rsidP="00FF00DE">
            <w:pPr>
              <w:pStyle w:val="aff7"/>
              <w:tabs>
                <w:tab w:val="clear" w:pos="1980"/>
              </w:tabs>
              <w:ind w:left="0" w:firstLine="0"/>
              <w:jc w:val="center"/>
              <w:rPr>
                <w:b/>
                <w:bCs/>
                <w:szCs w:val="24"/>
              </w:rPr>
            </w:pPr>
            <w:r w:rsidRPr="00A4788C">
              <w:rPr>
                <w:b/>
                <w:bCs/>
                <w:szCs w:val="24"/>
              </w:rPr>
              <w:t>(К</w:t>
            </w:r>
            <w:r w:rsidR="00AC0494">
              <w:rPr>
                <w:b/>
                <w:bCs/>
                <w:szCs w:val="24"/>
                <w:lang w:val="en-US"/>
              </w:rPr>
              <w:t>N</w:t>
            </w:r>
            <w:r w:rsidRPr="00A4788C">
              <w:rPr>
                <w:b/>
                <w:bCs/>
                <w:szCs w:val="24"/>
              </w:rPr>
              <w:t>)</w:t>
            </w:r>
          </w:p>
        </w:tc>
      </w:tr>
      <w:tr w:rsidR="00083DC8" w14:paraId="1A14F433" w14:textId="77777777" w:rsidTr="00AC0494">
        <w:trPr>
          <w:trHeight w:val="70"/>
        </w:trPr>
        <w:tc>
          <w:tcPr>
            <w:tcW w:w="1200" w:type="dxa"/>
            <w:tcBorders>
              <w:top w:val="single" w:sz="4" w:space="0" w:color="auto"/>
              <w:left w:val="single" w:sz="4" w:space="0" w:color="auto"/>
              <w:right w:val="single" w:sz="4" w:space="0" w:color="auto"/>
            </w:tcBorders>
          </w:tcPr>
          <w:p w14:paraId="769CAE5A" w14:textId="77777777" w:rsidR="00083DC8" w:rsidRPr="002C22C8" w:rsidRDefault="00083DC8" w:rsidP="00FF00DE">
            <w:pPr>
              <w:pStyle w:val="aff7"/>
              <w:tabs>
                <w:tab w:val="clear" w:pos="1980"/>
                <w:tab w:val="left" w:pos="851"/>
              </w:tabs>
              <w:ind w:left="0" w:firstLine="0"/>
              <w:jc w:val="center"/>
              <w:rPr>
                <w:szCs w:val="24"/>
              </w:rPr>
            </w:pPr>
            <w:r w:rsidRPr="002C22C8">
              <w:rPr>
                <w:szCs w:val="24"/>
              </w:rPr>
              <w:t>1.</w:t>
            </w:r>
          </w:p>
        </w:tc>
        <w:tc>
          <w:tcPr>
            <w:tcW w:w="7051" w:type="dxa"/>
            <w:tcBorders>
              <w:top w:val="single" w:sz="4" w:space="0" w:color="auto"/>
              <w:left w:val="single" w:sz="4" w:space="0" w:color="auto"/>
              <w:right w:val="single" w:sz="4" w:space="0" w:color="auto"/>
            </w:tcBorders>
          </w:tcPr>
          <w:p w14:paraId="73D9AF86" w14:textId="2F875667"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 xml:space="preserve">снижения цены на оказание услуг мобильной связи по тарифному плану №1 </w:t>
            </w:r>
          </w:p>
        </w:tc>
        <w:tc>
          <w:tcPr>
            <w:tcW w:w="1701" w:type="dxa"/>
            <w:tcBorders>
              <w:top w:val="single" w:sz="4" w:space="0" w:color="auto"/>
              <w:left w:val="single" w:sz="4" w:space="0" w:color="auto"/>
              <w:right w:val="single" w:sz="4" w:space="0" w:color="auto"/>
            </w:tcBorders>
          </w:tcPr>
          <w:p w14:paraId="012F9933" w14:textId="77777777" w:rsidR="00083DC8" w:rsidRDefault="00083DC8" w:rsidP="00FF00DE">
            <w:pPr>
              <w:pStyle w:val="aff7"/>
              <w:spacing w:line="256" w:lineRule="auto"/>
              <w:ind w:left="34" w:firstLine="0"/>
              <w:jc w:val="center"/>
              <w:rPr>
                <w:lang w:eastAsia="en-US"/>
              </w:rPr>
            </w:pPr>
            <w:r>
              <w:rPr>
                <w:lang w:eastAsia="en-US"/>
              </w:rPr>
              <w:t>84%</w:t>
            </w:r>
          </w:p>
        </w:tc>
      </w:tr>
      <w:tr w:rsidR="00083DC8" w14:paraId="2AEE7532" w14:textId="77777777" w:rsidTr="00AC0494">
        <w:trPr>
          <w:trHeight w:val="77"/>
        </w:trPr>
        <w:tc>
          <w:tcPr>
            <w:tcW w:w="1200" w:type="dxa"/>
            <w:tcBorders>
              <w:top w:val="single" w:sz="4" w:space="0" w:color="auto"/>
              <w:left w:val="single" w:sz="4" w:space="0" w:color="auto"/>
              <w:right w:val="single" w:sz="4" w:space="0" w:color="auto"/>
            </w:tcBorders>
          </w:tcPr>
          <w:p w14:paraId="30E9049F" w14:textId="77777777" w:rsidR="00083DC8" w:rsidRPr="002C22C8" w:rsidRDefault="00083DC8" w:rsidP="00FF00DE">
            <w:pPr>
              <w:pStyle w:val="aff7"/>
              <w:tabs>
                <w:tab w:val="clear" w:pos="1980"/>
                <w:tab w:val="left" w:pos="851"/>
              </w:tabs>
              <w:ind w:left="0" w:firstLine="0"/>
              <w:jc w:val="center"/>
              <w:rPr>
                <w:szCs w:val="24"/>
              </w:rPr>
            </w:pPr>
            <w:bookmarkStart w:id="283" w:name="_Hlk69398221"/>
            <w:r>
              <w:rPr>
                <w:szCs w:val="24"/>
              </w:rPr>
              <w:t>2.</w:t>
            </w:r>
          </w:p>
        </w:tc>
        <w:tc>
          <w:tcPr>
            <w:tcW w:w="7051" w:type="dxa"/>
            <w:tcBorders>
              <w:top w:val="single" w:sz="4" w:space="0" w:color="auto"/>
              <w:left w:val="single" w:sz="4" w:space="0" w:color="auto"/>
              <w:right w:val="single" w:sz="4" w:space="0" w:color="auto"/>
            </w:tcBorders>
          </w:tcPr>
          <w:p w14:paraId="766320A9" w14:textId="39EDB3F6"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услуг мобильной связи по тарифному плану №2</w:t>
            </w:r>
          </w:p>
        </w:tc>
        <w:tc>
          <w:tcPr>
            <w:tcW w:w="1701" w:type="dxa"/>
            <w:tcBorders>
              <w:left w:val="single" w:sz="4" w:space="0" w:color="auto"/>
              <w:right w:val="single" w:sz="4" w:space="0" w:color="auto"/>
            </w:tcBorders>
          </w:tcPr>
          <w:p w14:paraId="53E8F43C" w14:textId="77777777" w:rsidR="00083DC8" w:rsidRDefault="00083DC8" w:rsidP="00FF00DE">
            <w:pPr>
              <w:pStyle w:val="aff7"/>
              <w:spacing w:line="256" w:lineRule="auto"/>
              <w:ind w:left="34" w:firstLine="0"/>
              <w:jc w:val="center"/>
              <w:rPr>
                <w:lang w:eastAsia="en-US"/>
              </w:rPr>
            </w:pPr>
            <w:r>
              <w:rPr>
                <w:lang w:eastAsia="en-US"/>
              </w:rPr>
              <w:t>8%</w:t>
            </w:r>
          </w:p>
        </w:tc>
      </w:tr>
      <w:tr w:rsidR="00083DC8" w14:paraId="749D7A2F" w14:textId="77777777" w:rsidTr="00AC0494">
        <w:trPr>
          <w:trHeight w:val="77"/>
        </w:trPr>
        <w:tc>
          <w:tcPr>
            <w:tcW w:w="1200" w:type="dxa"/>
            <w:tcBorders>
              <w:top w:val="single" w:sz="4" w:space="0" w:color="auto"/>
              <w:left w:val="single" w:sz="4" w:space="0" w:color="auto"/>
              <w:right w:val="single" w:sz="4" w:space="0" w:color="auto"/>
            </w:tcBorders>
          </w:tcPr>
          <w:p w14:paraId="1912B903" w14:textId="77777777" w:rsidR="00083DC8" w:rsidRPr="002C22C8" w:rsidRDefault="00083DC8" w:rsidP="00FF00DE">
            <w:pPr>
              <w:pStyle w:val="aff7"/>
              <w:tabs>
                <w:tab w:val="clear" w:pos="1980"/>
                <w:tab w:val="left" w:pos="851"/>
              </w:tabs>
              <w:ind w:left="0" w:firstLine="0"/>
              <w:jc w:val="center"/>
              <w:rPr>
                <w:szCs w:val="24"/>
              </w:rPr>
            </w:pPr>
            <w:r>
              <w:rPr>
                <w:szCs w:val="24"/>
              </w:rPr>
              <w:t>3.</w:t>
            </w:r>
          </w:p>
        </w:tc>
        <w:tc>
          <w:tcPr>
            <w:tcW w:w="7051" w:type="dxa"/>
            <w:tcBorders>
              <w:top w:val="single" w:sz="4" w:space="0" w:color="auto"/>
              <w:left w:val="single" w:sz="4" w:space="0" w:color="auto"/>
              <w:right w:val="single" w:sz="4" w:space="0" w:color="auto"/>
            </w:tcBorders>
          </w:tcPr>
          <w:p w14:paraId="7E506441" w14:textId="64B1D66E"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услуг мобильной связи по тарифному плану №3</w:t>
            </w:r>
          </w:p>
        </w:tc>
        <w:tc>
          <w:tcPr>
            <w:tcW w:w="1701" w:type="dxa"/>
            <w:tcBorders>
              <w:left w:val="single" w:sz="4" w:space="0" w:color="auto"/>
              <w:right w:val="single" w:sz="4" w:space="0" w:color="auto"/>
            </w:tcBorders>
          </w:tcPr>
          <w:p w14:paraId="6D230C58" w14:textId="4EA7A229" w:rsidR="00083DC8" w:rsidRDefault="00083DC8" w:rsidP="00FF00DE">
            <w:pPr>
              <w:pStyle w:val="aff7"/>
              <w:spacing w:line="256" w:lineRule="auto"/>
              <w:ind w:left="34" w:firstLine="0"/>
              <w:jc w:val="center"/>
              <w:rPr>
                <w:lang w:eastAsia="en-US"/>
              </w:rPr>
            </w:pPr>
            <w:r>
              <w:rPr>
                <w:lang w:eastAsia="en-US"/>
              </w:rPr>
              <w:t>5%</w:t>
            </w:r>
          </w:p>
        </w:tc>
      </w:tr>
      <w:tr w:rsidR="00083DC8" w14:paraId="2EA24428" w14:textId="77777777" w:rsidTr="00AC0494">
        <w:trPr>
          <w:trHeight w:val="77"/>
        </w:trPr>
        <w:tc>
          <w:tcPr>
            <w:tcW w:w="1200" w:type="dxa"/>
            <w:tcBorders>
              <w:top w:val="single" w:sz="4" w:space="0" w:color="auto"/>
              <w:left w:val="single" w:sz="4" w:space="0" w:color="auto"/>
              <w:right w:val="single" w:sz="4" w:space="0" w:color="auto"/>
            </w:tcBorders>
          </w:tcPr>
          <w:p w14:paraId="586564C5" w14:textId="77777777" w:rsidR="00083DC8" w:rsidRDefault="00083DC8" w:rsidP="00FF00DE">
            <w:pPr>
              <w:pStyle w:val="aff7"/>
              <w:tabs>
                <w:tab w:val="clear" w:pos="1980"/>
                <w:tab w:val="left" w:pos="851"/>
              </w:tabs>
              <w:ind w:left="0" w:firstLine="0"/>
              <w:jc w:val="center"/>
              <w:rPr>
                <w:szCs w:val="24"/>
              </w:rPr>
            </w:pPr>
            <w:r>
              <w:rPr>
                <w:szCs w:val="24"/>
              </w:rPr>
              <w:t>4.</w:t>
            </w:r>
          </w:p>
        </w:tc>
        <w:tc>
          <w:tcPr>
            <w:tcW w:w="7051" w:type="dxa"/>
            <w:tcBorders>
              <w:top w:val="single" w:sz="4" w:space="0" w:color="auto"/>
              <w:left w:val="single" w:sz="4" w:space="0" w:color="auto"/>
              <w:right w:val="single" w:sz="4" w:space="0" w:color="auto"/>
            </w:tcBorders>
          </w:tcPr>
          <w:p w14:paraId="44D7B19B" w14:textId="57AE0780"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услуг мобильной связи по тарифному плану №4</w:t>
            </w:r>
          </w:p>
        </w:tc>
        <w:tc>
          <w:tcPr>
            <w:tcW w:w="1701" w:type="dxa"/>
            <w:tcBorders>
              <w:left w:val="single" w:sz="4" w:space="0" w:color="auto"/>
              <w:right w:val="single" w:sz="4" w:space="0" w:color="auto"/>
            </w:tcBorders>
          </w:tcPr>
          <w:p w14:paraId="21C5718F" w14:textId="77777777" w:rsidR="00083DC8" w:rsidRDefault="00083DC8" w:rsidP="00FF00DE">
            <w:pPr>
              <w:pStyle w:val="aff7"/>
              <w:spacing w:line="256" w:lineRule="auto"/>
              <w:ind w:left="34" w:firstLine="0"/>
              <w:jc w:val="center"/>
              <w:rPr>
                <w:lang w:eastAsia="en-US"/>
              </w:rPr>
            </w:pPr>
            <w:r>
              <w:rPr>
                <w:lang w:eastAsia="en-US"/>
              </w:rPr>
              <w:t>1%</w:t>
            </w:r>
          </w:p>
        </w:tc>
      </w:tr>
      <w:tr w:rsidR="00083DC8" w14:paraId="31BE09B2" w14:textId="77777777" w:rsidTr="00AC0494">
        <w:trPr>
          <w:trHeight w:val="453"/>
        </w:trPr>
        <w:tc>
          <w:tcPr>
            <w:tcW w:w="1200" w:type="dxa"/>
            <w:tcBorders>
              <w:top w:val="single" w:sz="4" w:space="0" w:color="auto"/>
              <w:left w:val="single" w:sz="4" w:space="0" w:color="auto"/>
              <w:right w:val="single" w:sz="4" w:space="0" w:color="auto"/>
            </w:tcBorders>
          </w:tcPr>
          <w:p w14:paraId="221D77C4" w14:textId="45A1244E" w:rsidR="00083DC8" w:rsidRDefault="00083DC8" w:rsidP="0068209F">
            <w:pPr>
              <w:pStyle w:val="aff7"/>
              <w:numPr>
                <w:ilvl w:val="0"/>
                <w:numId w:val="38"/>
              </w:numPr>
              <w:tabs>
                <w:tab w:val="left" w:pos="342"/>
              </w:tabs>
              <w:ind w:left="342" w:firstLine="0"/>
              <w:jc w:val="center"/>
              <w:rPr>
                <w:szCs w:val="24"/>
              </w:rPr>
            </w:pPr>
          </w:p>
        </w:tc>
        <w:tc>
          <w:tcPr>
            <w:tcW w:w="7051" w:type="dxa"/>
            <w:tcBorders>
              <w:top w:val="single" w:sz="4" w:space="0" w:color="auto"/>
              <w:left w:val="single" w:sz="4" w:space="0" w:color="auto"/>
              <w:right w:val="single" w:sz="4" w:space="0" w:color="auto"/>
            </w:tcBorders>
          </w:tcPr>
          <w:p w14:paraId="5F886DBF" w14:textId="4505A7E5" w:rsidR="00083DC8" w:rsidRDefault="0068209F" w:rsidP="00FF00DE">
            <w:pPr>
              <w:pStyle w:val="aff7"/>
              <w:spacing w:line="256" w:lineRule="auto"/>
              <w:ind w:left="0" w:firstLine="0"/>
              <w:rPr>
                <w:lang w:eastAsia="en-US"/>
              </w:rPr>
            </w:pPr>
            <w:r>
              <w:rPr>
                <w:lang w:eastAsia="en-US"/>
              </w:rPr>
              <w:t xml:space="preserve">Величина коэффициента </w:t>
            </w:r>
            <w:r w:rsidR="00083DC8">
              <w:rPr>
                <w:lang w:eastAsia="en-US"/>
              </w:rPr>
              <w:t>снижения цены на оказание дополнительной услуги «Безлимитный интернет»</w:t>
            </w:r>
          </w:p>
        </w:tc>
        <w:tc>
          <w:tcPr>
            <w:tcW w:w="1701" w:type="dxa"/>
            <w:tcBorders>
              <w:left w:val="single" w:sz="4" w:space="0" w:color="auto"/>
              <w:right w:val="single" w:sz="4" w:space="0" w:color="auto"/>
            </w:tcBorders>
          </w:tcPr>
          <w:p w14:paraId="0FE72689" w14:textId="77777777" w:rsidR="00083DC8" w:rsidRDefault="00083DC8" w:rsidP="00FF00DE">
            <w:pPr>
              <w:pStyle w:val="aff7"/>
              <w:spacing w:line="256" w:lineRule="auto"/>
              <w:ind w:left="34" w:firstLine="0"/>
              <w:jc w:val="center"/>
              <w:rPr>
                <w:lang w:eastAsia="en-US"/>
              </w:rPr>
            </w:pPr>
            <w:r>
              <w:rPr>
                <w:lang w:eastAsia="en-US"/>
              </w:rPr>
              <w:t>1%</w:t>
            </w:r>
          </w:p>
        </w:tc>
      </w:tr>
      <w:bookmarkEnd w:id="283"/>
      <w:tr w:rsidR="00083DC8" w14:paraId="685263BA" w14:textId="77777777" w:rsidTr="00AC0494">
        <w:trPr>
          <w:trHeight w:val="453"/>
        </w:trPr>
        <w:tc>
          <w:tcPr>
            <w:tcW w:w="1200" w:type="dxa"/>
            <w:tcBorders>
              <w:top w:val="single" w:sz="4" w:space="0" w:color="auto"/>
              <w:left w:val="single" w:sz="4" w:space="0" w:color="auto"/>
              <w:right w:val="single" w:sz="4" w:space="0" w:color="auto"/>
            </w:tcBorders>
          </w:tcPr>
          <w:p w14:paraId="3B4242A7" w14:textId="7EFB4753" w:rsidR="00083DC8" w:rsidRDefault="00083DC8" w:rsidP="00083DC8">
            <w:pPr>
              <w:pStyle w:val="aff7"/>
              <w:numPr>
                <w:ilvl w:val="0"/>
                <w:numId w:val="38"/>
              </w:numPr>
              <w:tabs>
                <w:tab w:val="left" w:pos="851"/>
              </w:tabs>
              <w:rPr>
                <w:szCs w:val="24"/>
              </w:rPr>
            </w:pPr>
          </w:p>
        </w:tc>
        <w:tc>
          <w:tcPr>
            <w:tcW w:w="7051" w:type="dxa"/>
            <w:tcBorders>
              <w:top w:val="single" w:sz="4" w:space="0" w:color="auto"/>
              <w:left w:val="single" w:sz="4" w:space="0" w:color="auto"/>
              <w:right w:val="single" w:sz="4" w:space="0" w:color="auto"/>
            </w:tcBorders>
          </w:tcPr>
          <w:p w14:paraId="7803DF73" w14:textId="103A6591" w:rsidR="00083DC8" w:rsidRDefault="00083DC8" w:rsidP="00FF00DE">
            <w:pPr>
              <w:pStyle w:val="aff7"/>
              <w:spacing w:line="256" w:lineRule="auto"/>
              <w:ind w:left="0" w:firstLine="0"/>
              <w:rPr>
                <w:lang w:eastAsia="en-US"/>
              </w:rPr>
            </w:pPr>
            <w:r>
              <w:rPr>
                <w:lang w:eastAsia="en-US"/>
              </w:rPr>
              <w:t>Порядок оплаты</w:t>
            </w:r>
            <w:r w:rsidR="006641E0">
              <w:t xml:space="preserve"> </w:t>
            </w:r>
            <w:r w:rsidR="006641E0" w:rsidRPr="006641E0">
              <w:rPr>
                <w:lang w:eastAsia="en-US"/>
              </w:rPr>
              <w:t>оказанных услуг</w:t>
            </w:r>
          </w:p>
        </w:tc>
        <w:tc>
          <w:tcPr>
            <w:tcW w:w="1701" w:type="dxa"/>
            <w:tcBorders>
              <w:left w:val="single" w:sz="4" w:space="0" w:color="auto"/>
              <w:right w:val="single" w:sz="4" w:space="0" w:color="auto"/>
            </w:tcBorders>
          </w:tcPr>
          <w:p w14:paraId="47A0365D" w14:textId="75BB8863" w:rsidR="00083DC8" w:rsidRDefault="00083DC8" w:rsidP="00FF00DE">
            <w:pPr>
              <w:pStyle w:val="aff7"/>
              <w:spacing w:line="256" w:lineRule="auto"/>
              <w:ind w:left="34" w:firstLine="0"/>
              <w:jc w:val="center"/>
              <w:rPr>
                <w:lang w:eastAsia="en-US"/>
              </w:rPr>
            </w:pPr>
            <w:r>
              <w:rPr>
                <w:lang w:eastAsia="en-US"/>
              </w:rPr>
              <w:t>1%</w:t>
            </w:r>
          </w:p>
        </w:tc>
      </w:tr>
    </w:tbl>
    <w:p w14:paraId="7A85D800" w14:textId="77777777" w:rsidR="00083DC8" w:rsidRDefault="00083DC8" w:rsidP="00083DC8">
      <w:pPr>
        <w:tabs>
          <w:tab w:val="left" w:pos="709"/>
        </w:tabs>
        <w:ind w:left="567"/>
        <w:jc w:val="both"/>
        <w:rPr>
          <w:rFonts w:eastAsia="Calibri"/>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6008C7E2"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00AC0494">
        <w:rPr>
          <w:rFonts w:ascii="Times New Roman" w:eastAsia="Times New Roman" w:hAnsi="Times New Roman" w:cs="Times New Roman"/>
          <w:b/>
          <w:sz w:val="24"/>
          <w:szCs w:val="24"/>
          <w:lang w:val="en-US" w:eastAsia="ru-RU"/>
        </w:rPr>
        <w:t>N</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4BE90975"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00AC0494">
        <w:rPr>
          <w:rFonts w:ascii="Times New Roman" w:eastAsia="Times New Roman" w:hAnsi="Times New Roman" w:cs="Times New Roman"/>
          <w:b/>
          <w:sz w:val="24"/>
          <w:szCs w:val="24"/>
          <w:lang w:val="en-US" w:eastAsia="ru-RU"/>
        </w:rPr>
        <w:t>N</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w:t>
      </w:r>
      <w:r w:rsidRPr="00F42F57">
        <w:rPr>
          <w:rFonts w:ascii="Times New Roman" w:eastAsia="Times New Roman" w:hAnsi="Times New Roman" w:cs="Times New Roman"/>
          <w:sz w:val="24"/>
          <w:szCs w:val="24"/>
          <w:lang w:eastAsia="ru-RU"/>
        </w:rPr>
        <w:t>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22424E27" w14:textId="77777777" w:rsidR="0068209F" w:rsidRDefault="008C24E0" w:rsidP="008C24E0">
      <w:pPr>
        <w:tabs>
          <w:tab w:val="left" w:pos="426"/>
        </w:tabs>
        <w:spacing w:after="0" w:line="240" w:lineRule="auto"/>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lastRenderedPageBreak/>
        <w:t>Оценка заявок по критери</w:t>
      </w:r>
      <w:r w:rsidR="0068209F">
        <w:rPr>
          <w:rFonts w:ascii="Times New Roman" w:eastAsia="Times New Roman" w:hAnsi="Times New Roman" w:cs="Times New Roman"/>
          <w:b/>
          <w:bCs/>
          <w:snapToGrid w:val="0"/>
          <w:sz w:val="24"/>
          <w:lang w:eastAsia="ru-RU"/>
        </w:rPr>
        <w:t>ям:</w:t>
      </w:r>
    </w:p>
    <w:p w14:paraId="54E71EC9" w14:textId="79447636" w:rsidR="008C24E0" w:rsidRDefault="0068209F" w:rsidP="008C24E0">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w:t>
      </w:r>
      <w:r w:rsidR="008C24E0" w:rsidRPr="008C24E0">
        <w:rPr>
          <w:rFonts w:ascii="Times New Roman" w:eastAsia="Times New Roman" w:hAnsi="Times New Roman" w:cs="Times New Roman"/>
          <w:b/>
          <w:bCs/>
          <w:snapToGrid w:val="0"/>
          <w:sz w:val="24"/>
          <w:lang w:eastAsia="ru-RU"/>
        </w:rPr>
        <w:t xml:space="preserve"> </w:t>
      </w:r>
      <w:bookmarkStart w:id="284" w:name="_Hlk69398307"/>
      <w:r w:rsidR="008C24E0" w:rsidRPr="008C24E0">
        <w:rPr>
          <w:rFonts w:ascii="Times New Roman" w:eastAsia="Times New Roman" w:hAnsi="Times New Roman" w:cs="Times New Roman"/>
          <w:b/>
          <w:bCs/>
          <w:snapToGrid w:val="0"/>
          <w:sz w:val="24"/>
          <w:lang w:eastAsia="ru-RU"/>
        </w:rPr>
        <w:t>«Величина коэффициента снижения цены</w:t>
      </w: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на оказание услуг мобильной связи по тарифному плану №1</w:t>
      </w:r>
      <w:r w:rsidR="008C24E0" w:rsidRPr="008C24E0">
        <w:rPr>
          <w:rFonts w:ascii="Times New Roman" w:eastAsia="Times New Roman" w:hAnsi="Times New Roman" w:cs="Times New Roman"/>
          <w:b/>
          <w:bCs/>
          <w:snapToGrid w:val="0"/>
          <w:sz w:val="24"/>
          <w:lang w:eastAsia="ru-RU"/>
        </w:rPr>
        <w:t>»</w:t>
      </w:r>
      <w:r>
        <w:rPr>
          <w:rFonts w:ascii="Times New Roman" w:eastAsia="Times New Roman" w:hAnsi="Times New Roman" w:cs="Times New Roman"/>
          <w:b/>
          <w:bCs/>
          <w:snapToGrid w:val="0"/>
          <w:sz w:val="24"/>
          <w:lang w:eastAsia="ru-RU"/>
        </w:rPr>
        <w:t>;</w:t>
      </w:r>
    </w:p>
    <w:p w14:paraId="16F60244" w14:textId="5F326A34"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услуг мобильной связи по тарифному плану №2</w:t>
      </w:r>
    </w:p>
    <w:p w14:paraId="76C1B87A" w14:textId="124A1DE8"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услуг мобильной связи по тарифному плану №3</w:t>
      </w:r>
    </w:p>
    <w:p w14:paraId="00CF0EFE" w14:textId="3DBA4381"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услуг мобильной связи по тарифному плану №4</w:t>
      </w:r>
    </w:p>
    <w:p w14:paraId="519866A0" w14:textId="313A6067" w:rsidR="0068209F" w:rsidRPr="0068209F" w:rsidRDefault="0068209F" w:rsidP="0068209F">
      <w:pPr>
        <w:tabs>
          <w:tab w:val="left" w:pos="426"/>
        </w:tabs>
        <w:spacing w:after="0" w:line="240" w:lineRule="auto"/>
        <w:jc w:val="center"/>
        <w:rPr>
          <w:rFonts w:ascii="Times New Roman" w:eastAsia="Times New Roman" w:hAnsi="Times New Roman" w:cs="Times New Roman"/>
          <w:b/>
          <w:bCs/>
          <w:snapToGrid w:val="0"/>
          <w:sz w:val="24"/>
          <w:lang w:eastAsia="ru-RU"/>
        </w:rPr>
      </w:pPr>
      <w:r>
        <w:rPr>
          <w:rFonts w:ascii="Times New Roman" w:eastAsia="Times New Roman" w:hAnsi="Times New Roman" w:cs="Times New Roman"/>
          <w:b/>
          <w:bCs/>
          <w:snapToGrid w:val="0"/>
          <w:sz w:val="24"/>
          <w:lang w:eastAsia="ru-RU"/>
        </w:rPr>
        <w:t xml:space="preserve">- </w:t>
      </w:r>
      <w:r w:rsidRPr="0068209F">
        <w:rPr>
          <w:rFonts w:ascii="Times New Roman" w:eastAsia="Times New Roman" w:hAnsi="Times New Roman" w:cs="Times New Roman"/>
          <w:b/>
          <w:bCs/>
          <w:snapToGrid w:val="0"/>
          <w:sz w:val="24"/>
          <w:lang w:eastAsia="ru-RU"/>
        </w:rPr>
        <w:t>Величина коэффициента снижения цены на оказание дополнительной услуги «Безлимитный интернет»</w:t>
      </w:r>
    </w:p>
    <w:bookmarkEnd w:id="284"/>
    <w:p w14:paraId="4194DB30" w14:textId="79C3553C" w:rsidR="008C24E0" w:rsidRPr="008C24E0" w:rsidRDefault="008C24E0" w:rsidP="0068209F">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0068209F" w:rsidRPr="0068209F">
        <w:t xml:space="preserve"> </w:t>
      </w:r>
      <w:r w:rsidR="0068209F" w:rsidRPr="0068209F">
        <w:rPr>
          <w:rFonts w:ascii="Times New Roman" w:eastAsia="Times New Roman" w:hAnsi="Times New Roman" w:cs="Times New Roman"/>
          <w:sz w:val="24"/>
          <w:szCs w:val="24"/>
          <w:lang w:eastAsia="ru-RU"/>
        </w:rPr>
        <w:t>на оказание услуг мобильной связи по тарифному плану №1</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 xml:space="preserve"> Величина коэффициента снижения цены на оказание услуг мобильной связи по тарифному плану №2</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Величина коэффициента снижения цены на оказание услуг мобильной связи по тарифному плану №3</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Величина коэффициента снижения цены на оказание услуг мобильной связи по тарифному плану №4</w:t>
      </w:r>
      <w:r w:rsidR="0068209F">
        <w:rPr>
          <w:rFonts w:ascii="Times New Roman" w:eastAsia="Times New Roman" w:hAnsi="Times New Roman" w:cs="Times New Roman"/>
          <w:sz w:val="24"/>
          <w:szCs w:val="24"/>
          <w:lang w:eastAsia="ru-RU"/>
        </w:rPr>
        <w:t xml:space="preserve">, </w:t>
      </w:r>
      <w:r w:rsidR="0068209F" w:rsidRPr="0068209F">
        <w:rPr>
          <w:rFonts w:ascii="Times New Roman" w:eastAsia="Times New Roman" w:hAnsi="Times New Roman" w:cs="Times New Roman"/>
          <w:sz w:val="24"/>
          <w:szCs w:val="24"/>
          <w:lang w:eastAsia="ru-RU"/>
        </w:rPr>
        <w:t>Величина коэффициента снижения цены на оказание дополнительной услуги «Безлимитный интернет»</w:t>
      </w:r>
      <w:r w:rsidR="0068209F">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i/>
          <w:sz w:val="24"/>
          <w:szCs w:val="24"/>
          <w:lang w:eastAsia="ru-RU"/>
        </w:rPr>
        <w:t xml:space="preserve"> </w:t>
      </w:r>
    </w:p>
    <w:p w14:paraId="06A995EF" w14:textId="308E0AB3"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 xml:space="preserve">величине </w:t>
      </w:r>
      <w:r w:rsidR="0068209F">
        <w:rPr>
          <w:rFonts w:ascii="Times New Roman" w:eastAsia="Times New Roman" w:hAnsi="Times New Roman" w:cs="Times New Roman"/>
          <w:bCs/>
          <w:sz w:val="24"/>
          <w:szCs w:val="24"/>
          <w:lang w:eastAsia="ru-RU"/>
        </w:rPr>
        <w:t xml:space="preserve">соответствующего </w:t>
      </w:r>
      <w:r w:rsidRPr="008C24E0">
        <w:rPr>
          <w:rFonts w:ascii="Times New Roman" w:eastAsia="Times New Roman" w:hAnsi="Times New Roman" w:cs="Times New Roman"/>
          <w:bCs/>
          <w:sz w:val="24"/>
          <w:szCs w:val="24"/>
          <w:lang w:eastAsia="ru-RU"/>
        </w:rPr>
        <w:t>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583F3CBF" w14:textId="61DD07E6" w:rsidR="0068209F" w:rsidRDefault="008C24E0"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рейтинг, присуждаемый заявке по критери</w:t>
      </w:r>
      <w:r w:rsidR="0068209F">
        <w:rPr>
          <w:rFonts w:ascii="Times New Roman" w:eastAsia="Times New Roman" w:hAnsi="Times New Roman" w:cs="Times New Roman"/>
          <w:bCs/>
          <w:sz w:val="24"/>
          <w:szCs w:val="24"/>
          <w:lang w:eastAsia="ru-RU"/>
        </w:rPr>
        <w:t>ям:</w:t>
      </w:r>
      <w:r w:rsidRPr="008C24E0">
        <w:rPr>
          <w:rFonts w:ascii="Times New Roman" w:eastAsia="Times New Roman" w:hAnsi="Times New Roman" w:cs="Times New Roman"/>
          <w:bCs/>
          <w:sz w:val="24"/>
          <w:szCs w:val="24"/>
          <w:lang w:eastAsia="ru-RU"/>
        </w:rPr>
        <w:t xml:space="preserve"> </w:t>
      </w:r>
    </w:p>
    <w:p w14:paraId="38EB13EF" w14:textId="0D0A5EA1"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68209F">
        <w:rPr>
          <w:rFonts w:ascii="Times New Roman" w:eastAsia="Times New Roman" w:hAnsi="Times New Roman" w:cs="Times New Roman"/>
          <w:bCs/>
          <w:sz w:val="24"/>
          <w:szCs w:val="24"/>
          <w:lang w:eastAsia="ru-RU"/>
        </w:rPr>
        <w:t>«Величина коэффициента снижения цены на оказание услуг мобильной связи по тарифному плану №1»;</w:t>
      </w:r>
      <w:r>
        <w:rPr>
          <w:rFonts w:ascii="Times New Roman" w:eastAsia="Times New Roman" w:hAnsi="Times New Roman" w:cs="Times New Roman"/>
          <w:bCs/>
          <w:sz w:val="24"/>
          <w:szCs w:val="24"/>
          <w:lang w:eastAsia="ru-RU"/>
        </w:rPr>
        <w:t xml:space="preserve"> </w:t>
      </w:r>
    </w:p>
    <w:p w14:paraId="2D687797" w14:textId="4C6EEF27"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услуг мобильной связи по тарифному плану №2</w:t>
      </w:r>
      <w:r>
        <w:rPr>
          <w:rFonts w:ascii="Times New Roman" w:eastAsia="Times New Roman" w:hAnsi="Times New Roman" w:cs="Times New Roman"/>
          <w:bCs/>
          <w:sz w:val="24"/>
          <w:szCs w:val="24"/>
          <w:lang w:eastAsia="ru-RU"/>
        </w:rPr>
        <w:t xml:space="preserve">, </w:t>
      </w:r>
    </w:p>
    <w:p w14:paraId="1BC0A570" w14:textId="77777777"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услуг мобильной связи по тарифному плану №3</w:t>
      </w:r>
    </w:p>
    <w:p w14:paraId="48977B66" w14:textId="77777777" w:rsidR="0068209F" w:rsidRPr="0068209F"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услуг мобильной связи по тарифному плану №4</w:t>
      </w:r>
    </w:p>
    <w:p w14:paraId="32E9AEF8" w14:textId="72ACB405" w:rsidR="008C24E0" w:rsidRPr="008C24E0" w:rsidRDefault="0068209F" w:rsidP="0068209F">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68209F">
        <w:rPr>
          <w:rFonts w:ascii="Times New Roman" w:eastAsia="Times New Roman" w:hAnsi="Times New Roman" w:cs="Times New Roman"/>
          <w:bCs/>
          <w:sz w:val="24"/>
          <w:szCs w:val="24"/>
          <w:lang w:eastAsia="ru-RU"/>
        </w:rPr>
        <w:t>- Величина коэффициента снижения цены на оказание дополнительной услуги «Безлимитный интернет»</w:t>
      </w:r>
      <w:r w:rsidR="008C24E0"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30D97168" w:rsidR="008C24E0" w:rsidRPr="008C24E0" w:rsidRDefault="00154808"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RN</m:t>
            </m:r>
          </m:e>
          <m:sub>
            <m:r>
              <m:rPr>
                <m:sty m:val="bi"/>
              </m:rPr>
              <w:rPr>
                <w:rFonts w:ascii="Cambria Math" w:eastAsia="Times New Roman" w:hAnsi="Cambria Math" w:cs="Times New Roman"/>
                <w:sz w:val="28"/>
                <w:szCs w:val="28"/>
                <w:lang w:val="en-US" w:eastAsia="ru-RU"/>
              </w:rPr>
              <m:t>i</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KN</m:t>
            </m:r>
          </m:e>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60E8BDFC" w14:textId="310A3C39" w:rsidR="0068209F" w:rsidRPr="0068209F" w:rsidRDefault="008C24E0" w:rsidP="0068209F">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004B4EB1">
        <w:rPr>
          <w:rFonts w:ascii="Times New Roman" w:eastAsia="Times New Roman" w:hAnsi="Times New Roman" w:cs="Times New Roman"/>
          <w:i/>
          <w:sz w:val="24"/>
          <w:szCs w:val="24"/>
          <w:lang w:val="en-US" w:eastAsia="ru-RU"/>
        </w:rPr>
        <w:t>N</w:t>
      </w:r>
      <w:r w:rsidR="004B4EB1">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vertAlign w:val="subscript"/>
          <w:lang w:eastAsia="ru-RU"/>
        </w:rPr>
        <w:t xml:space="preserve"> </w:t>
      </w:r>
      <w:r w:rsidRPr="008C24E0">
        <w:rPr>
          <w:rFonts w:ascii="Times New Roman" w:eastAsia="Times New Roman" w:hAnsi="Times New Roman" w:cs="Times New Roman"/>
          <w:sz w:val="24"/>
          <w:szCs w:val="24"/>
          <w:lang w:eastAsia="ru-RU"/>
        </w:rPr>
        <w:t xml:space="preserve">– рейтинг заявки, присуждаемый i-й заявке, по </w:t>
      </w:r>
      <w:r w:rsidR="004B4EB1">
        <w:rPr>
          <w:rFonts w:ascii="Times New Roman" w:eastAsia="Times New Roman" w:hAnsi="Times New Roman" w:cs="Times New Roman"/>
          <w:sz w:val="24"/>
          <w:szCs w:val="24"/>
          <w:lang w:eastAsia="ru-RU"/>
        </w:rPr>
        <w:t xml:space="preserve">ценовым </w:t>
      </w:r>
      <w:r w:rsidRPr="008C24E0">
        <w:rPr>
          <w:rFonts w:ascii="Times New Roman" w:eastAsia="Times New Roman" w:hAnsi="Times New Roman" w:cs="Times New Roman"/>
          <w:sz w:val="24"/>
          <w:szCs w:val="24"/>
          <w:lang w:eastAsia="ru-RU"/>
        </w:rPr>
        <w:t>критери</w:t>
      </w:r>
      <w:r w:rsidR="004B4EB1">
        <w:rPr>
          <w:rFonts w:ascii="Times New Roman" w:eastAsia="Times New Roman" w:hAnsi="Times New Roman" w:cs="Times New Roman"/>
          <w:sz w:val="24"/>
          <w:szCs w:val="24"/>
          <w:lang w:eastAsia="ru-RU"/>
        </w:rPr>
        <w:t xml:space="preserve">ям оценки заявок, где </w:t>
      </w:r>
      <w:r w:rsidR="004B4EB1">
        <w:rPr>
          <w:rFonts w:ascii="Times New Roman" w:eastAsia="Times New Roman" w:hAnsi="Times New Roman" w:cs="Times New Roman"/>
          <w:sz w:val="24"/>
          <w:szCs w:val="24"/>
          <w:lang w:val="en-US" w:eastAsia="ru-RU"/>
        </w:rPr>
        <w:t>N</w:t>
      </w:r>
      <w:r w:rsidR="004B4EB1">
        <w:rPr>
          <w:rFonts w:ascii="Times New Roman" w:eastAsia="Times New Roman" w:hAnsi="Times New Roman" w:cs="Times New Roman"/>
          <w:sz w:val="24"/>
          <w:szCs w:val="24"/>
          <w:lang w:eastAsia="ru-RU"/>
        </w:rPr>
        <w:t xml:space="preserve"> – номер</w:t>
      </w:r>
      <w:r w:rsidR="003D4E38" w:rsidRPr="003D4E38">
        <w:t xml:space="preserve"> </w:t>
      </w:r>
      <w:r w:rsidR="003D4E38" w:rsidRPr="003D4E38">
        <w:rPr>
          <w:rFonts w:ascii="Times New Roman" w:eastAsia="Times New Roman" w:hAnsi="Times New Roman" w:cs="Times New Roman"/>
          <w:sz w:val="24"/>
          <w:szCs w:val="24"/>
          <w:lang w:eastAsia="ru-RU"/>
        </w:rPr>
        <w:t xml:space="preserve">соответствующего </w:t>
      </w:r>
      <w:r w:rsidR="004B4EB1">
        <w:rPr>
          <w:rFonts w:ascii="Times New Roman" w:eastAsia="Times New Roman" w:hAnsi="Times New Roman" w:cs="Times New Roman"/>
          <w:sz w:val="24"/>
          <w:szCs w:val="24"/>
          <w:lang w:eastAsia="ru-RU"/>
        </w:rPr>
        <w:t>ценового критерия оценки заявок</w:t>
      </w:r>
      <w:r w:rsidR="003D4E38">
        <w:rPr>
          <w:rFonts w:ascii="Times New Roman" w:eastAsia="Times New Roman" w:hAnsi="Times New Roman" w:cs="Times New Roman"/>
          <w:sz w:val="24"/>
          <w:szCs w:val="24"/>
          <w:lang w:eastAsia="ru-RU"/>
        </w:rPr>
        <w:t>, указанного в Таблице 1</w:t>
      </w:r>
      <w:r w:rsidR="0068209F" w:rsidRPr="0068209F">
        <w:rPr>
          <w:rFonts w:ascii="Times New Roman" w:eastAsia="Times New Roman" w:hAnsi="Times New Roman" w:cs="Times New Roman"/>
          <w:sz w:val="24"/>
          <w:szCs w:val="24"/>
          <w:lang w:eastAsia="ru-RU"/>
        </w:rPr>
        <w:t>;</w:t>
      </w:r>
    </w:p>
    <w:p w14:paraId="3D6890B1" w14:textId="603E25B6"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w:t>
      </w:r>
      <w:r w:rsidR="0068209F">
        <w:rPr>
          <w:rFonts w:ascii="Times New Roman" w:eastAsia="Times New Roman" w:hAnsi="Times New Roman" w:cs="Times New Roman"/>
          <w:sz w:val="24"/>
          <w:szCs w:val="24"/>
          <w:lang w:eastAsia="ru-RU"/>
        </w:rPr>
        <w:t xml:space="preserve">а соответствующего </w:t>
      </w:r>
      <w:r w:rsidRPr="008C24E0">
        <w:rPr>
          <w:rFonts w:ascii="Times New Roman" w:eastAsia="Times New Roman" w:hAnsi="Times New Roman" w:cs="Times New Roman"/>
          <w:sz w:val="24"/>
          <w:szCs w:val="24"/>
          <w:lang w:eastAsia="ru-RU"/>
        </w:rPr>
        <w:t>коэффициента снижения цены, предложенная в заявках допущенных участников;</w:t>
      </w:r>
    </w:p>
    <w:p w14:paraId="6F83A2F3" w14:textId="032E4C5B"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xml:space="preserve">– предложение i-го участника о величине </w:t>
      </w:r>
      <w:r w:rsidR="0068209F">
        <w:rPr>
          <w:rFonts w:ascii="Times New Roman" w:eastAsia="Times New Roman" w:hAnsi="Times New Roman" w:cs="Times New Roman"/>
          <w:sz w:val="24"/>
          <w:szCs w:val="24"/>
          <w:lang w:eastAsia="ru-RU"/>
        </w:rPr>
        <w:t xml:space="preserve">соответствующего </w:t>
      </w:r>
      <w:r w:rsidRPr="008C24E0">
        <w:rPr>
          <w:rFonts w:ascii="Times New Roman" w:eastAsia="Times New Roman" w:hAnsi="Times New Roman" w:cs="Times New Roman"/>
          <w:sz w:val="24"/>
          <w:szCs w:val="24"/>
          <w:lang w:eastAsia="ru-RU"/>
        </w:rPr>
        <w:t>коэффициента снижения цены;</w:t>
      </w:r>
    </w:p>
    <w:p w14:paraId="280F3D83" w14:textId="4C504D5D" w:rsidR="008C24E0" w:rsidRPr="00AC0494"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004B4EB1">
        <w:rPr>
          <w:rFonts w:ascii="Times New Roman" w:eastAsia="Times New Roman" w:hAnsi="Times New Roman" w:cs="Times New Roman"/>
          <w:i/>
          <w:sz w:val="24"/>
          <w:szCs w:val="24"/>
          <w:lang w:val="en-US" w:eastAsia="ru-RU"/>
        </w:rPr>
        <w:t>N</w:t>
      </w:r>
      <w:r w:rsidRPr="008C24E0">
        <w:rPr>
          <w:rFonts w:ascii="Times New Roman" w:eastAsia="Times New Roman" w:hAnsi="Times New Roman" w:cs="Times New Roman"/>
          <w:sz w:val="24"/>
          <w:szCs w:val="24"/>
          <w:lang w:eastAsia="ru-RU"/>
        </w:rPr>
        <w:t xml:space="preserve"> – коэффициент значимости </w:t>
      </w:r>
      <w:r w:rsidR="0068209F">
        <w:rPr>
          <w:rFonts w:ascii="Times New Roman" w:eastAsia="Times New Roman" w:hAnsi="Times New Roman" w:cs="Times New Roman"/>
          <w:sz w:val="24"/>
          <w:szCs w:val="24"/>
          <w:lang w:eastAsia="ru-RU"/>
        </w:rPr>
        <w:t>соответствующего</w:t>
      </w:r>
      <w:r w:rsidR="004B4EB1">
        <w:rPr>
          <w:rFonts w:ascii="Times New Roman" w:eastAsia="Times New Roman" w:hAnsi="Times New Roman" w:cs="Times New Roman"/>
          <w:sz w:val="24"/>
          <w:szCs w:val="24"/>
          <w:lang w:eastAsia="ru-RU"/>
        </w:rPr>
        <w:t xml:space="preserve"> ценового </w:t>
      </w:r>
      <w:r w:rsidRPr="008C24E0">
        <w:rPr>
          <w:rFonts w:ascii="Times New Roman" w:eastAsia="Times New Roman" w:hAnsi="Times New Roman" w:cs="Times New Roman"/>
          <w:sz w:val="24"/>
          <w:szCs w:val="24"/>
          <w:lang w:eastAsia="ru-RU"/>
        </w:rPr>
        <w:t>критерия оценки заявки</w:t>
      </w:r>
      <w:r w:rsidR="00AC0494">
        <w:rPr>
          <w:rFonts w:ascii="Times New Roman" w:eastAsia="Times New Roman" w:hAnsi="Times New Roman" w:cs="Times New Roman"/>
          <w:sz w:val="24"/>
          <w:szCs w:val="24"/>
          <w:lang w:eastAsia="ru-RU"/>
        </w:rPr>
        <w:t xml:space="preserve">, где </w:t>
      </w:r>
      <w:r w:rsidR="00AC0494">
        <w:rPr>
          <w:rFonts w:ascii="Times New Roman" w:eastAsia="Times New Roman" w:hAnsi="Times New Roman" w:cs="Times New Roman"/>
          <w:sz w:val="24"/>
          <w:szCs w:val="24"/>
          <w:lang w:val="en-US" w:eastAsia="ru-RU"/>
        </w:rPr>
        <w:t>N</w:t>
      </w:r>
      <w:r w:rsidR="00AC0494" w:rsidRPr="00AC0494">
        <w:rPr>
          <w:rFonts w:ascii="Times New Roman" w:eastAsia="Times New Roman" w:hAnsi="Times New Roman" w:cs="Times New Roman"/>
          <w:sz w:val="24"/>
          <w:szCs w:val="24"/>
          <w:lang w:eastAsia="ru-RU"/>
        </w:rPr>
        <w:t xml:space="preserve"> </w:t>
      </w:r>
      <w:r w:rsidR="00AC0494">
        <w:rPr>
          <w:rFonts w:ascii="Times New Roman" w:eastAsia="Times New Roman" w:hAnsi="Times New Roman" w:cs="Times New Roman"/>
          <w:sz w:val="24"/>
          <w:szCs w:val="24"/>
          <w:lang w:eastAsia="ru-RU"/>
        </w:rPr>
        <w:t>–</w:t>
      </w:r>
      <w:r w:rsidR="00AC0494" w:rsidRPr="00AC0494">
        <w:rPr>
          <w:rFonts w:ascii="Times New Roman" w:eastAsia="Times New Roman" w:hAnsi="Times New Roman" w:cs="Times New Roman"/>
          <w:sz w:val="24"/>
          <w:szCs w:val="24"/>
          <w:lang w:eastAsia="ru-RU"/>
        </w:rPr>
        <w:t xml:space="preserve"> </w:t>
      </w:r>
      <w:r w:rsidR="00AC0494">
        <w:rPr>
          <w:rFonts w:ascii="Times New Roman" w:eastAsia="Times New Roman" w:hAnsi="Times New Roman" w:cs="Times New Roman"/>
          <w:sz w:val="24"/>
          <w:szCs w:val="24"/>
          <w:lang w:eastAsia="ru-RU"/>
        </w:rPr>
        <w:t>номер соответствующего ценового критерия</w:t>
      </w:r>
      <w:r w:rsidR="003D4E38">
        <w:rPr>
          <w:rFonts w:ascii="Times New Roman" w:eastAsia="Times New Roman" w:hAnsi="Times New Roman" w:cs="Times New Roman"/>
          <w:sz w:val="24"/>
          <w:szCs w:val="24"/>
          <w:lang w:eastAsia="ru-RU"/>
        </w:rPr>
        <w:t>, указанного в Таблице 1.</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437D3D59" w14:textId="2784851B" w:rsidR="00A40DB4" w:rsidRPr="003D4E38" w:rsidRDefault="00A40DB4" w:rsidP="00A40DB4">
      <w:pPr>
        <w:tabs>
          <w:tab w:val="left" w:pos="426"/>
          <w:tab w:val="num" w:pos="1134"/>
        </w:tabs>
        <w:spacing w:after="0" w:line="360" w:lineRule="auto"/>
        <w:jc w:val="center"/>
        <w:rPr>
          <w:rFonts w:ascii="Times New Roman" w:eastAsia="Times New Roman" w:hAnsi="Times New Roman" w:cs="Times New Roman"/>
          <w:b/>
          <w:bCs/>
          <w:snapToGrid w:val="0"/>
          <w:sz w:val="24"/>
          <w:vertAlign w:val="subscript"/>
          <w:lang w:eastAsia="ru-RU"/>
        </w:rPr>
      </w:pPr>
      <w:bookmarkStart w:id="285" w:name="_Toc53765303"/>
      <w:r w:rsidRPr="008C24E0">
        <w:rPr>
          <w:rFonts w:ascii="Times New Roman" w:eastAsia="Times New Roman" w:hAnsi="Times New Roman" w:cs="Times New Roman"/>
          <w:b/>
          <w:bCs/>
          <w:snapToGrid w:val="0"/>
          <w:sz w:val="24"/>
          <w:lang w:eastAsia="ru-RU"/>
        </w:rPr>
        <w:t xml:space="preserve">Оценка заявок по критерию </w:t>
      </w:r>
      <w:r w:rsidRPr="00137F20">
        <w:rPr>
          <w:rFonts w:ascii="Times New Roman" w:eastAsia="Times New Roman" w:hAnsi="Times New Roman" w:cs="Times New Roman"/>
          <w:b/>
          <w:bCs/>
          <w:snapToGrid w:val="0"/>
          <w:sz w:val="24"/>
          <w:lang w:eastAsia="ru-RU"/>
        </w:rPr>
        <w:t>«</w:t>
      </w:r>
      <w:r w:rsidR="003D4E38" w:rsidRPr="003D4E38">
        <w:rPr>
          <w:rFonts w:ascii="Times New Roman" w:hAnsi="Times New Roman" w:cs="Times New Roman"/>
          <w:b/>
          <w:sz w:val="24"/>
          <w:szCs w:val="24"/>
        </w:rPr>
        <w:t>Порядок оплаты</w:t>
      </w:r>
      <w:r w:rsidRPr="00137F20">
        <w:rPr>
          <w:rFonts w:ascii="Times New Roman" w:eastAsia="Times New Roman" w:hAnsi="Times New Roman" w:cs="Times New Roman"/>
          <w:b/>
          <w:bCs/>
          <w:snapToGrid w:val="0"/>
          <w:sz w:val="24"/>
          <w:lang w:eastAsia="ru-RU"/>
        </w:rPr>
        <w:t>»</w:t>
      </w:r>
      <w:r w:rsidR="003D4E38">
        <w:rPr>
          <w:rFonts w:ascii="Times New Roman" w:eastAsia="Times New Roman" w:hAnsi="Times New Roman" w:cs="Times New Roman"/>
          <w:b/>
          <w:bCs/>
          <w:snapToGrid w:val="0"/>
          <w:sz w:val="24"/>
          <w:lang w:eastAsia="ru-RU"/>
        </w:rPr>
        <w:t xml:space="preserve"> (</w:t>
      </w:r>
      <w:r w:rsidR="003D4E38">
        <w:rPr>
          <w:rFonts w:ascii="Times New Roman" w:eastAsia="Times New Roman" w:hAnsi="Times New Roman" w:cs="Times New Roman"/>
          <w:b/>
          <w:bCs/>
          <w:snapToGrid w:val="0"/>
          <w:sz w:val="24"/>
          <w:lang w:val="en-US" w:eastAsia="ru-RU"/>
        </w:rPr>
        <w:t>R</w:t>
      </w:r>
      <w:r w:rsidR="003D4E38" w:rsidRPr="003D4E38">
        <w:rPr>
          <w:rFonts w:ascii="Times New Roman" w:eastAsia="Times New Roman" w:hAnsi="Times New Roman" w:cs="Times New Roman"/>
          <w:b/>
          <w:bCs/>
          <w:snapToGrid w:val="0"/>
          <w:sz w:val="24"/>
          <w:vertAlign w:val="subscript"/>
          <w:lang w:eastAsia="ru-RU"/>
        </w:rPr>
        <w:t>6</w:t>
      </w:r>
      <w:r w:rsidR="006317BA">
        <w:rPr>
          <w:rFonts w:ascii="Times New Roman" w:eastAsia="Times New Roman" w:hAnsi="Times New Roman" w:cs="Times New Roman"/>
          <w:b/>
          <w:bCs/>
          <w:snapToGrid w:val="0"/>
          <w:sz w:val="24"/>
          <w:vertAlign w:val="subscript"/>
          <w:lang w:eastAsia="ru-RU"/>
        </w:rPr>
        <w:t>)</w:t>
      </w:r>
    </w:p>
    <w:p w14:paraId="6F46CD4B" w14:textId="11353827" w:rsidR="00A40DB4" w:rsidRDefault="00A40DB4" w:rsidP="003D4E38">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Описание предмета оценки по критерию:</w:t>
      </w:r>
      <w:r w:rsidRPr="008C24E0">
        <w:rPr>
          <w:rFonts w:ascii="Times New Roman" w:eastAsia="Times New Roman" w:hAnsi="Times New Roman" w:cs="Times New Roman"/>
          <w:sz w:val="24"/>
          <w:szCs w:val="24"/>
          <w:lang w:eastAsia="ru-RU"/>
        </w:rPr>
        <w:t xml:space="preserve"> </w:t>
      </w:r>
      <w:r w:rsidRPr="00137F20">
        <w:rPr>
          <w:rFonts w:ascii="Times New Roman" w:eastAsia="Times New Roman" w:hAnsi="Times New Roman" w:cs="Times New Roman"/>
          <w:sz w:val="24"/>
          <w:szCs w:val="24"/>
          <w:lang w:eastAsia="ru-RU"/>
        </w:rPr>
        <w:t xml:space="preserve">оценивается </w:t>
      </w:r>
      <w:r w:rsidR="003D4E38" w:rsidRPr="003D4E38">
        <w:rPr>
          <w:rFonts w:ascii="Times New Roman" w:eastAsia="Times New Roman" w:hAnsi="Times New Roman" w:cs="Times New Roman"/>
          <w:sz w:val="24"/>
          <w:szCs w:val="24"/>
          <w:lang w:eastAsia="ru-RU"/>
        </w:rPr>
        <w:t xml:space="preserve">согласие участника закупки на дополнительное увеличение срока оплаты, установленного документацией </w:t>
      </w:r>
      <w:r w:rsidR="003D4E38">
        <w:rPr>
          <w:rFonts w:ascii="Times New Roman" w:eastAsia="Times New Roman" w:hAnsi="Times New Roman" w:cs="Times New Roman"/>
          <w:sz w:val="24"/>
          <w:szCs w:val="24"/>
          <w:lang w:eastAsia="ru-RU"/>
        </w:rPr>
        <w:t xml:space="preserve">о </w:t>
      </w:r>
      <w:r w:rsidR="003D4E38" w:rsidRPr="003D4E38">
        <w:rPr>
          <w:rFonts w:ascii="Times New Roman" w:eastAsia="Times New Roman" w:hAnsi="Times New Roman" w:cs="Times New Roman"/>
          <w:sz w:val="24"/>
          <w:szCs w:val="24"/>
          <w:lang w:eastAsia="ru-RU"/>
        </w:rPr>
        <w:t>закуп</w:t>
      </w:r>
      <w:r w:rsidR="003D4E38">
        <w:rPr>
          <w:rFonts w:ascii="Times New Roman" w:eastAsia="Times New Roman" w:hAnsi="Times New Roman" w:cs="Times New Roman"/>
          <w:sz w:val="24"/>
          <w:szCs w:val="24"/>
          <w:lang w:eastAsia="ru-RU"/>
        </w:rPr>
        <w:t xml:space="preserve">ке (Раздел </w:t>
      </w:r>
      <w:r w:rsidR="003D4E38">
        <w:rPr>
          <w:rFonts w:ascii="Times New Roman" w:eastAsia="Times New Roman" w:hAnsi="Times New Roman" w:cs="Times New Roman"/>
          <w:sz w:val="24"/>
          <w:szCs w:val="24"/>
          <w:lang w:val="en-US" w:eastAsia="ru-RU"/>
        </w:rPr>
        <w:t>V</w:t>
      </w:r>
      <w:r w:rsidR="003D4E38">
        <w:rPr>
          <w:rFonts w:ascii="Times New Roman" w:eastAsia="Times New Roman" w:hAnsi="Times New Roman" w:cs="Times New Roman"/>
          <w:sz w:val="24"/>
          <w:szCs w:val="24"/>
          <w:lang w:eastAsia="ru-RU"/>
        </w:rPr>
        <w:t>. Проект договора</w:t>
      </w:r>
      <w:r w:rsidR="003D4E38" w:rsidRPr="003D4E38">
        <w:rPr>
          <w:rFonts w:ascii="Times New Roman" w:eastAsia="Times New Roman" w:hAnsi="Times New Roman" w:cs="Times New Roman"/>
          <w:sz w:val="24"/>
          <w:szCs w:val="24"/>
          <w:lang w:eastAsia="ru-RU"/>
        </w:rPr>
        <w:t>), на 30 календарных дней. Сведения по данному критерию указываются участником закупки в его заявке на участие в закупке.</w:t>
      </w:r>
    </w:p>
    <w:p w14:paraId="41B7ED62" w14:textId="77777777" w:rsidR="003D4E38" w:rsidRDefault="003D4E38" w:rsidP="003D4E38">
      <w:pPr>
        <w:spacing w:after="0" w:line="240" w:lineRule="auto"/>
        <w:ind w:firstLine="709"/>
        <w:jc w:val="both"/>
        <w:rPr>
          <w:rFonts w:ascii="Times New Roman" w:eastAsia="Times New Roman" w:hAnsi="Times New Roman" w:cs="Times New Roman"/>
          <w:b/>
          <w:bCs/>
          <w:snapToGrid w:val="0"/>
          <w:sz w:val="24"/>
          <w:lang w:eastAsia="ru-RU"/>
        </w:rPr>
      </w:pPr>
    </w:p>
    <w:bookmarkEnd w:id="285"/>
    <w:p w14:paraId="0D0DC30C" w14:textId="77777777" w:rsidR="00137F20" w:rsidRDefault="008C24E0" w:rsidP="00137F20">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lastRenderedPageBreak/>
        <w:t xml:space="preserve">Требования к документам, подтверждающим оцениваемые сведения: </w:t>
      </w:r>
      <w:bookmarkStart w:id="286" w:name="_Toc53765304"/>
    </w:p>
    <w:p w14:paraId="640049F2" w14:textId="4DE16DA3" w:rsidR="00137F20" w:rsidRPr="00561ABA" w:rsidRDefault="00137F20" w:rsidP="00B00541">
      <w:pPr>
        <w:spacing w:after="0" w:line="240" w:lineRule="auto"/>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sidR="003D4E38">
        <w:rPr>
          <w:rFonts w:ascii="Times New Roman" w:eastAsia="Calibri" w:hAnsi="Times New Roman" w:cs="Times New Roman"/>
          <w:sz w:val="24"/>
          <w:szCs w:val="24"/>
        </w:rPr>
        <w:t>порядка оплаты «</w:t>
      </w:r>
      <w:r w:rsidR="003D4E38" w:rsidRPr="003D4E38">
        <w:rPr>
          <w:rFonts w:ascii="Times New Roman" w:eastAsia="Calibri" w:hAnsi="Times New Roman" w:cs="Times New Roman"/>
          <w:sz w:val="24"/>
          <w:szCs w:val="24"/>
        </w:rPr>
        <w:t>Оплата оказанных Услуг по настоящему Договору производится Заказчиком за фактически оказанные Услуги в течение 60 календарных дней с даты получения Заказчиком счета и счета-фактуры</w:t>
      </w:r>
      <w:r w:rsidR="003D4E38">
        <w:rPr>
          <w:rFonts w:ascii="Times New Roman" w:eastAsia="Calibri" w:hAnsi="Times New Roman" w:cs="Times New Roman"/>
          <w:sz w:val="24"/>
          <w:szCs w:val="24"/>
        </w:rPr>
        <w:t xml:space="preserve">» </w:t>
      </w:r>
      <w:r w:rsidR="00400678" w:rsidRPr="00561ABA">
        <w:rPr>
          <w:rFonts w:ascii="Times New Roman" w:eastAsia="Calibri" w:hAnsi="Times New Roman" w:cs="Times New Roman"/>
          <w:sz w:val="24"/>
          <w:szCs w:val="24"/>
        </w:rPr>
        <w:t>–</w:t>
      </w:r>
      <w:r w:rsidRPr="00561ABA">
        <w:rPr>
          <w:rFonts w:ascii="Times New Roman" w:eastAsia="Calibri" w:hAnsi="Times New Roman" w:cs="Times New Roman"/>
          <w:sz w:val="24"/>
          <w:szCs w:val="24"/>
        </w:rPr>
        <w:t xml:space="preserve"> </w:t>
      </w:r>
      <w:r w:rsidRPr="00561ABA">
        <w:rPr>
          <w:rFonts w:ascii="Times New Roman" w:eastAsia="Calibri" w:hAnsi="Times New Roman" w:cs="Times New Roman"/>
          <w:b/>
          <w:sz w:val="24"/>
          <w:szCs w:val="24"/>
        </w:rPr>
        <w:t>100 баллов,</w:t>
      </w:r>
    </w:p>
    <w:p w14:paraId="7A21B7A8" w14:textId="7AD1D0A7" w:rsidR="00137F20" w:rsidRDefault="00400678" w:rsidP="003D4E38">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sidR="003D4E38">
        <w:rPr>
          <w:rFonts w:ascii="Times New Roman" w:eastAsia="Calibri" w:hAnsi="Times New Roman" w:cs="Times New Roman"/>
          <w:sz w:val="24"/>
          <w:szCs w:val="24"/>
        </w:rPr>
        <w:t>порядка оплаты «</w:t>
      </w:r>
      <w:r w:rsidR="003D4E38" w:rsidRPr="003D4E38">
        <w:rPr>
          <w:rFonts w:ascii="Times New Roman" w:eastAsia="Calibri" w:hAnsi="Times New Roman" w:cs="Times New Roman"/>
          <w:sz w:val="24"/>
          <w:szCs w:val="24"/>
        </w:rPr>
        <w:t>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w:t>
      </w:r>
      <w:r w:rsidR="003D4E38">
        <w:rPr>
          <w:rFonts w:ascii="Times New Roman" w:eastAsia="Calibri" w:hAnsi="Times New Roman" w:cs="Times New Roman"/>
          <w:sz w:val="24"/>
          <w:szCs w:val="24"/>
        </w:rPr>
        <w:t>»</w:t>
      </w:r>
      <w:r w:rsidR="003D4E38" w:rsidRPr="003D4E38">
        <w:rPr>
          <w:rFonts w:ascii="Times New Roman" w:eastAsia="Calibri" w:hAnsi="Times New Roman" w:cs="Times New Roman"/>
          <w:sz w:val="24"/>
          <w:szCs w:val="24"/>
        </w:rPr>
        <w:t xml:space="preserve"> </w:t>
      </w:r>
      <w:r w:rsidR="003D4E38">
        <w:rPr>
          <w:rFonts w:ascii="Times New Roman" w:eastAsia="Calibri" w:hAnsi="Times New Roman" w:cs="Times New Roman"/>
          <w:sz w:val="24"/>
          <w:szCs w:val="24"/>
        </w:rPr>
        <w:t>-</w:t>
      </w:r>
      <w:r w:rsidR="00137F20" w:rsidRPr="00561ABA">
        <w:rPr>
          <w:rFonts w:ascii="Times New Roman" w:eastAsia="Calibri" w:hAnsi="Times New Roman" w:cs="Times New Roman"/>
          <w:sz w:val="24"/>
          <w:szCs w:val="24"/>
        </w:rPr>
        <w:t xml:space="preserve"> </w:t>
      </w:r>
      <w:r w:rsidR="00137F20" w:rsidRPr="00561ABA">
        <w:rPr>
          <w:rFonts w:ascii="Times New Roman" w:eastAsia="Calibri" w:hAnsi="Times New Roman" w:cs="Times New Roman"/>
          <w:b/>
          <w:sz w:val="24"/>
          <w:szCs w:val="24"/>
        </w:rPr>
        <w:t>0 баллов</w:t>
      </w:r>
      <w:r w:rsidR="00137F20" w:rsidRPr="00561ABA">
        <w:rPr>
          <w:rFonts w:ascii="Times New Roman" w:eastAsia="Calibri" w:hAnsi="Times New Roman" w:cs="Times New Roman"/>
          <w:sz w:val="24"/>
          <w:szCs w:val="24"/>
        </w:rPr>
        <w:t>.</w:t>
      </w:r>
    </w:p>
    <w:p w14:paraId="7A8F93B3" w14:textId="17100078"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6A8CAFA3" w14:textId="77777777" w:rsidR="00B00541" w:rsidRDefault="00B00541" w:rsidP="00137F20">
      <w:pPr>
        <w:spacing w:after="0" w:line="240" w:lineRule="auto"/>
        <w:ind w:firstLine="709"/>
        <w:jc w:val="center"/>
        <w:rPr>
          <w:rFonts w:ascii="Times New Roman" w:eastAsia="Times New Roman" w:hAnsi="Times New Roman" w:cs="Times New Roman"/>
          <w:b/>
          <w:bCs/>
          <w:snapToGrid w:val="0"/>
          <w:sz w:val="24"/>
          <w:lang w:eastAsia="ru-RU"/>
        </w:rPr>
      </w:pPr>
    </w:p>
    <w:p w14:paraId="71223AFA" w14:textId="53E3F076"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86"/>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4BA818D6" w14:textId="0CD00AE7" w:rsidR="003D4E38" w:rsidRPr="00AB30BA" w:rsidRDefault="008C24E0" w:rsidP="003D4E38">
      <w:pPr>
        <w:spacing w:after="0" w:line="240" w:lineRule="auto"/>
        <w:ind w:firstLine="709"/>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r w:rsidR="00B00541">
        <w:rPr>
          <w:rFonts w:ascii="Times New Roman" w:eastAsia="Times New Roman" w:hAnsi="Times New Roman" w:cs="Times New Roman"/>
          <w:b/>
          <w:sz w:val="24"/>
          <w:szCs w:val="24"/>
          <w:vertAlign w:val="subscript"/>
          <w:lang w:eastAsia="ru-RU"/>
        </w:rPr>
        <w:t xml:space="preserve"> </w:t>
      </w:r>
      <w:r w:rsidR="00B00541">
        <w:rPr>
          <w:rFonts w:ascii="Times New Roman" w:eastAsia="Times New Roman" w:hAnsi="Times New Roman" w:cs="Times New Roman"/>
          <w:b/>
          <w:sz w:val="24"/>
          <w:szCs w:val="24"/>
          <w:lang w:eastAsia="ru-RU"/>
        </w:rPr>
        <w:t xml:space="preserve">+ </w:t>
      </w:r>
      <w:r w:rsidR="00B00541" w:rsidRPr="00B00541">
        <w:rPr>
          <w:rFonts w:ascii="Times New Roman" w:eastAsia="Times New Roman" w:hAnsi="Times New Roman" w:cs="Times New Roman"/>
          <w:b/>
          <w:sz w:val="24"/>
          <w:szCs w:val="28"/>
          <w:lang w:eastAsia="ru-RU"/>
        </w:rPr>
        <w:t>R</w:t>
      </w:r>
      <w:r w:rsidR="00B00541" w:rsidRPr="00B00541">
        <w:rPr>
          <w:rFonts w:ascii="Times New Roman" w:eastAsia="Times New Roman" w:hAnsi="Times New Roman" w:cs="Times New Roman"/>
          <w:b/>
          <w:sz w:val="24"/>
          <w:szCs w:val="28"/>
          <w:vertAlign w:val="subscript"/>
          <w:lang w:eastAsia="ru-RU"/>
        </w:rPr>
        <w:t>3</w:t>
      </w:r>
      <w:r w:rsidR="003D4E38" w:rsidRPr="008C24E0">
        <w:rPr>
          <w:rFonts w:ascii="Times New Roman" w:eastAsia="Times New Roman" w:hAnsi="Times New Roman" w:cs="Times New Roman"/>
          <w:b/>
          <w:sz w:val="24"/>
          <w:szCs w:val="24"/>
          <w:lang w:eastAsia="ru-RU"/>
        </w:rPr>
        <w:t xml:space="preserve">+ </w:t>
      </w:r>
      <w:r w:rsidR="003D4E38" w:rsidRPr="008C24E0">
        <w:rPr>
          <w:rFonts w:ascii="Times New Roman" w:eastAsia="Times New Roman" w:hAnsi="Times New Roman" w:cs="Times New Roman"/>
          <w:b/>
          <w:sz w:val="24"/>
          <w:szCs w:val="24"/>
          <w:lang w:val="en-US" w:eastAsia="ru-RU"/>
        </w:rPr>
        <w:t>R</w:t>
      </w:r>
      <w:r w:rsidR="003D4E38" w:rsidRPr="00AB30BA">
        <w:rPr>
          <w:rFonts w:ascii="Times New Roman" w:eastAsia="Times New Roman" w:hAnsi="Times New Roman" w:cs="Times New Roman"/>
          <w:b/>
          <w:sz w:val="24"/>
          <w:szCs w:val="24"/>
          <w:vertAlign w:val="subscript"/>
          <w:lang w:eastAsia="ru-RU"/>
        </w:rPr>
        <w:t>4</w:t>
      </w:r>
      <w:r w:rsidR="003D4E38">
        <w:rPr>
          <w:rFonts w:ascii="Times New Roman" w:eastAsia="Times New Roman" w:hAnsi="Times New Roman" w:cs="Times New Roman"/>
          <w:b/>
          <w:sz w:val="24"/>
          <w:szCs w:val="24"/>
          <w:vertAlign w:val="subscript"/>
          <w:lang w:eastAsia="ru-RU"/>
        </w:rPr>
        <w:t xml:space="preserve"> </w:t>
      </w:r>
      <w:r w:rsidR="003D4E38">
        <w:rPr>
          <w:rFonts w:ascii="Times New Roman" w:eastAsia="Times New Roman" w:hAnsi="Times New Roman" w:cs="Times New Roman"/>
          <w:b/>
          <w:sz w:val="24"/>
          <w:szCs w:val="24"/>
          <w:lang w:eastAsia="ru-RU"/>
        </w:rPr>
        <w:t xml:space="preserve">+ </w:t>
      </w:r>
      <w:r w:rsidR="003D4E38" w:rsidRPr="00B00541">
        <w:rPr>
          <w:rFonts w:ascii="Times New Roman" w:eastAsia="Times New Roman" w:hAnsi="Times New Roman" w:cs="Times New Roman"/>
          <w:b/>
          <w:sz w:val="24"/>
          <w:szCs w:val="28"/>
          <w:lang w:eastAsia="ru-RU"/>
        </w:rPr>
        <w:t>R</w:t>
      </w:r>
      <w:r w:rsidR="003D4E38" w:rsidRPr="00AB30BA">
        <w:rPr>
          <w:rFonts w:ascii="Times New Roman" w:eastAsia="Times New Roman" w:hAnsi="Times New Roman" w:cs="Times New Roman"/>
          <w:b/>
          <w:sz w:val="24"/>
          <w:szCs w:val="28"/>
          <w:vertAlign w:val="subscript"/>
          <w:lang w:eastAsia="ru-RU"/>
        </w:rPr>
        <w:t>5</w:t>
      </w:r>
      <w:r w:rsidR="003D4E38">
        <w:rPr>
          <w:rFonts w:ascii="Times New Roman" w:eastAsia="Times New Roman" w:hAnsi="Times New Roman" w:cs="Times New Roman"/>
          <w:b/>
          <w:sz w:val="24"/>
          <w:szCs w:val="24"/>
          <w:lang w:eastAsia="ru-RU"/>
        </w:rPr>
        <w:t xml:space="preserve">+ </w:t>
      </w:r>
      <w:r w:rsidR="003D4E38" w:rsidRPr="00B00541">
        <w:rPr>
          <w:rFonts w:ascii="Times New Roman" w:eastAsia="Times New Roman" w:hAnsi="Times New Roman" w:cs="Times New Roman"/>
          <w:b/>
          <w:sz w:val="24"/>
          <w:szCs w:val="28"/>
          <w:lang w:eastAsia="ru-RU"/>
        </w:rPr>
        <w:t>R</w:t>
      </w:r>
      <w:r w:rsidR="003D4E38" w:rsidRPr="00AB30BA">
        <w:rPr>
          <w:rFonts w:ascii="Times New Roman" w:eastAsia="Times New Roman" w:hAnsi="Times New Roman" w:cs="Times New Roman"/>
          <w:b/>
          <w:sz w:val="24"/>
          <w:szCs w:val="28"/>
          <w:vertAlign w:val="subscript"/>
          <w:lang w:eastAsia="ru-RU"/>
        </w:rPr>
        <w:t>6</w:t>
      </w:r>
    </w:p>
    <w:p w14:paraId="7899C5C7" w14:textId="08E35A86" w:rsidR="003D4E38" w:rsidRPr="00AB30BA" w:rsidRDefault="003D4E38" w:rsidP="003D4E38">
      <w:pPr>
        <w:spacing w:after="0" w:line="240" w:lineRule="auto"/>
        <w:ind w:firstLine="709"/>
        <w:jc w:val="center"/>
        <w:rPr>
          <w:rFonts w:ascii="Times New Roman" w:eastAsia="Times New Roman" w:hAnsi="Times New Roman" w:cs="Times New Roman"/>
          <w:b/>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53F3BE14"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w:t>
      </w:r>
      <w:r w:rsidR="003D4E38" w:rsidRPr="003D4E38">
        <w:rPr>
          <w:rFonts w:ascii="Times New Roman" w:eastAsia="Times New Roman" w:hAnsi="Times New Roman" w:cs="Times New Roman"/>
          <w:sz w:val="24"/>
          <w:szCs w:val="28"/>
          <w:lang w:eastAsia="ru-RU"/>
        </w:rPr>
        <w:t>Величина коэффициента снижения цены на оказание услуг мобильной связи по тарифному плану №1</w:t>
      </w:r>
      <w:r w:rsidRPr="00137F20">
        <w:rPr>
          <w:rFonts w:ascii="Times New Roman" w:eastAsia="Times New Roman" w:hAnsi="Times New Roman" w:cs="Times New Roman"/>
          <w:sz w:val="24"/>
          <w:szCs w:val="28"/>
          <w:lang w:eastAsia="ru-RU"/>
        </w:rPr>
        <w:t>».</w:t>
      </w:r>
    </w:p>
    <w:p w14:paraId="191F2B6D" w14:textId="0FC03E68" w:rsidR="008C24E0" w:rsidRDefault="008C24E0" w:rsidP="00137F2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r w:rsidR="00137F20" w:rsidRPr="008C24E0">
        <w:rPr>
          <w:rFonts w:ascii="Times New Roman" w:eastAsia="Times New Roman" w:hAnsi="Times New Roman" w:cs="Times New Roman"/>
          <w:sz w:val="24"/>
          <w:szCs w:val="28"/>
          <w:lang w:val="en-US" w:eastAsia="ru-RU"/>
        </w:rPr>
        <w:t>i</w:t>
      </w:r>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3D4E38" w:rsidRPr="003D4E38">
        <w:rPr>
          <w:rFonts w:ascii="Times New Roman" w:eastAsia="Times New Roman" w:hAnsi="Times New Roman" w:cs="Times New Roman"/>
          <w:sz w:val="24"/>
          <w:szCs w:val="28"/>
          <w:lang w:eastAsia="ru-RU"/>
        </w:rPr>
        <w:t>Величина коэффициента снижения цены на оказание услуг мобильной связи по тарифному плану №2</w:t>
      </w:r>
      <w:r w:rsidR="00137F20" w:rsidRPr="00137F20">
        <w:rPr>
          <w:rFonts w:ascii="Times New Roman" w:eastAsia="Times New Roman" w:hAnsi="Times New Roman" w:cs="Times New Roman"/>
          <w:sz w:val="24"/>
          <w:szCs w:val="28"/>
          <w:lang w:eastAsia="ru-RU"/>
        </w:rPr>
        <w:t>»</w:t>
      </w:r>
      <w:r w:rsidR="00B00541">
        <w:rPr>
          <w:rFonts w:ascii="Times New Roman" w:eastAsia="Times New Roman" w:hAnsi="Times New Roman" w:cs="Times New Roman"/>
          <w:sz w:val="24"/>
          <w:szCs w:val="28"/>
          <w:lang w:eastAsia="ru-RU"/>
        </w:rPr>
        <w:t>.</w:t>
      </w:r>
    </w:p>
    <w:p w14:paraId="6B6B4FAE" w14:textId="36C8BC0B" w:rsidR="00AB30BA" w:rsidRDefault="00B00541" w:rsidP="00AB30BA">
      <w:pPr>
        <w:suppressAutoHyphens/>
        <w:spacing w:after="0" w:line="240" w:lineRule="auto"/>
        <w:ind w:firstLine="709"/>
        <w:jc w:val="both"/>
        <w:rPr>
          <w:rFonts w:ascii="Times New Roman" w:hAnsi="Times New Roman" w:cs="Times New Roman"/>
          <w:sz w:val="24"/>
        </w:rPr>
      </w:pPr>
      <w:r w:rsidRPr="008C24E0">
        <w:rPr>
          <w:rFonts w:ascii="Times New Roman" w:eastAsia="Times New Roman" w:hAnsi="Times New Roman" w:cs="Times New Roman"/>
          <w:sz w:val="24"/>
          <w:szCs w:val="28"/>
          <w:lang w:eastAsia="ru-RU"/>
        </w:rPr>
        <w:t>R</w:t>
      </w:r>
      <w:r>
        <w:rPr>
          <w:rFonts w:ascii="Times New Roman" w:eastAsia="Times New Roman" w:hAnsi="Times New Roman" w:cs="Times New Roman"/>
          <w:sz w:val="24"/>
          <w:szCs w:val="28"/>
          <w:vertAlign w:val="subscript"/>
          <w:lang w:eastAsia="ru-RU"/>
        </w:rPr>
        <w:t>3</w:t>
      </w:r>
      <w:r w:rsidRPr="008C24E0">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 xml:space="preserve"> </w:t>
      </w:r>
      <w:r w:rsidRPr="008C24E0">
        <w:rPr>
          <w:rFonts w:ascii="Times New Roman" w:eastAsia="Times New Roman" w:hAnsi="Times New Roman" w:cs="Times New Roman"/>
          <w:sz w:val="24"/>
          <w:szCs w:val="28"/>
          <w:lang w:eastAsia="ru-RU"/>
        </w:rPr>
        <w:t xml:space="preserve">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критерию</w:t>
      </w:r>
      <w:r>
        <w:rPr>
          <w:rFonts w:ascii="Times New Roman" w:eastAsia="Times New Roman" w:hAnsi="Times New Roman" w:cs="Times New Roman"/>
          <w:sz w:val="24"/>
          <w:szCs w:val="28"/>
          <w:lang w:eastAsia="ru-RU"/>
        </w:rPr>
        <w:t xml:space="preserve"> «</w:t>
      </w:r>
      <w:r w:rsidR="003D4E38" w:rsidRPr="003D4E38">
        <w:rPr>
          <w:rFonts w:ascii="Times New Roman" w:hAnsi="Times New Roman" w:cs="Times New Roman"/>
          <w:sz w:val="24"/>
        </w:rPr>
        <w:t>Величина коэффициента снижения цены на оказание услуг мобильной связи по тарифному плану №3</w:t>
      </w:r>
      <w:r w:rsidRPr="00B00541">
        <w:rPr>
          <w:rFonts w:ascii="Times New Roman" w:hAnsi="Times New Roman" w:cs="Times New Roman"/>
          <w:sz w:val="24"/>
        </w:rPr>
        <w:t>»</w:t>
      </w:r>
      <w:r w:rsidR="00AB30BA" w:rsidRPr="00AB30BA">
        <w:rPr>
          <w:rFonts w:ascii="Times New Roman" w:hAnsi="Times New Roman" w:cs="Times New Roman"/>
          <w:sz w:val="24"/>
        </w:rPr>
        <w:t>.</w:t>
      </w:r>
    </w:p>
    <w:p w14:paraId="406F8354" w14:textId="778EE9BC" w:rsidR="00AB30BA" w:rsidRPr="006641E0" w:rsidRDefault="00AB30BA" w:rsidP="00AB30BA">
      <w:pPr>
        <w:suppressAutoHyphens/>
        <w:spacing w:after="0" w:line="240" w:lineRule="auto"/>
        <w:ind w:firstLine="709"/>
        <w:jc w:val="both"/>
        <w:rPr>
          <w:rFonts w:ascii="Times New Roman" w:eastAsia="Times New Roman" w:hAnsi="Times New Roman" w:cs="Times New Roman"/>
          <w:sz w:val="24"/>
          <w:szCs w:val="28"/>
          <w:lang w:eastAsia="ru-RU"/>
        </w:rPr>
      </w:pPr>
      <w:r w:rsidRPr="006641E0">
        <w:rPr>
          <w:rFonts w:ascii="Times New Roman" w:hAnsi="Times New Roman" w:cs="Times New Roman"/>
          <w:sz w:val="24"/>
          <w:lang w:val="en-US"/>
        </w:rPr>
        <w:t>R</w:t>
      </w:r>
      <w:r w:rsidRPr="006641E0">
        <w:rPr>
          <w:rFonts w:ascii="Times New Roman" w:hAnsi="Times New Roman" w:cs="Times New Roman"/>
          <w:sz w:val="24"/>
          <w:vertAlign w:val="subscript"/>
        </w:rPr>
        <w:t xml:space="preserve">4  - </w:t>
      </w:r>
      <w:r w:rsidRPr="006641E0">
        <w:rPr>
          <w:rFonts w:ascii="Times New Roman" w:eastAsia="Times New Roman" w:hAnsi="Times New Roman" w:cs="Times New Roman"/>
          <w:sz w:val="24"/>
          <w:szCs w:val="28"/>
          <w:lang w:eastAsia="ru-RU"/>
        </w:rPr>
        <w:t xml:space="preserve">рейтинг, присуждаемый </w:t>
      </w:r>
      <w:r w:rsidRPr="006641E0">
        <w:rPr>
          <w:rFonts w:ascii="Times New Roman" w:eastAsia="Times New Roman" w:hAnsi="Times New Roman" w:cs="Times New Roman"/>
          <w:sz w:val="24"/>
          <w:szCs w:val="28"/>
          <w:lang w:val="en-US" w:eastAsia="ru-RU"/>
        </w:rPr>
        <w:t>i</w:t>
      </w:r>
      <w:r w:rsidRPr="006641E0">
        <w:rPr>
          <w:rFonts w:ascii="Times New Roman" w:eastAsia="Times New Roman" w:hAnsi="Times New Roman" w:cs="Times New Roman"/>
          <w:sz w:val="24"/>
          <w:szCs w:val="28"/>
          <w:lang w:eastAsia="ru-RU"/>
        </w:rPr>
        <w:t>-й заявке по критерию «Величина коэффициента снижения цены на оказание услуг мобильной связи по тарифному плану №4».</w:t>
      </w:r>
    </w:p>
    <w:p w14:paraId="1FFB2F9A" w14:textId="1C40A88D" w:rsidR="00AB30BA" w:rsidRPr="006641E0" w:rsidRDefault="00AB30BA" w:rsidP="00AB30BA">
      <w:pPr>
        <w:suppressAutoHyphens/>
        <w:spacing w:after="0" w:line="240" w:lineRule="auto"/>
        <w:ind w:firstLine="709"/>
        <w:jc w:val="both"/>
        <w:rPr>
          <w:rFonts w:ascii="Times New Roman" w:eastAsia="Times New Roman" w:hAnsi="Times New Roman" w:cs="Times New Roman"/>
          <w:sz w:val="24"/>
          <w:szCs w:val="28"/>
          <w:lang w:eastAsia="ru-RU"/>
        </w:rPr>
      </w:pPr>
      <w:r w:rsidRPr="006641E0">
        <w:rPr>
          <w:rFonts w:ascii="Times New Roman" w:hAnsi="Times New Roman" w:cs="Times New Roman"/>
          <w:sz w:val="24"/>
        </w:rPr>
        <w:t>R</w:t>
      </w:r>
      <w:r w:rsidRPr="006641E0">
        <w:rPr>
          <w:rFonts w:ascii="Times New Roman" w:hAnsi="Times New Roman" w:cs="Times New Roman"/>
          <w:sz w:val="24"/>
          <w:vertAlign w:val="subscript"/>
        </w:rPr>
        <w:t xml:space="preserve">5 </w:t>
      </w:r>
      <w:r w:rsidRPr="006641E0">
        <w:rPr>
          <w:rFonts w:ascii="Times New Roman" w:hAnsi="Times New Roman" w:cs="Times New Roman"/>
          <w:sz w:val="24"/>
        </w:rPr>
        <w:t xml:space="preserve">- </w:t>
      </w:r>
      <w:r w:rsidRPr="006641E0">
        <w:rPr>
          <w:rFonts w:ascii="Times New Roman" w:eastAsia="Times New Roman" w:hAnsi="Times New Roman" w:cs="Times New Roman"/>
          <w:sz w:val="24"/>
          <w:szCs w:val="28"/>
          <w:lang w:eastAsia="ru-RU"/>
        </w:rPr>
        <w:t xml:space="preserve">рейтинг, присуждаемый </w:t>
      </w:r>
      <w:r w:rsidRPr="006641E0">
        <w:rPr>
          <w:rFonts w:ascii="Times New Roman" w:eastAsia="Times New Roman" w:hAnsi="Times New Roman" w:cs="Times New Roman"/>
          <w:sz w:val="24"/>
          <w:szCs w:val="28"/>
          <w:lang w:val="en-US" w:eastAsia="ru-RU"/>
        </w:rPr>
        <w:t>i</w:t>
      </w:r>
      <w:r w:rsidRPr="006641E0">
        <w:rPr>
          <w:rFonts w:ascii="Times New Roman" w:eastAsia="Times New Roman" w:hAnsi="Times New Roman" w:cs="Times New Roman"/>
          <w:sz w:val="24"/>
          <w:szCs w:val="28"/>
          <w:lang w:eastAsia="ru-RU"/>
        </w:rPr>
        <w:t>-й заявке по критерию «Величина коэффициента снижения цены на оказание дополнительной услуги «Безлимитный интернет».</w:t>
      </w:r>
    </w:p>
    <w:p w14:paraId="6B7F8303" w14:textId="780F891A" w:rsidR="00AB30BA" w:rsidRPr="00AB30BA" w:rsidRDefault="00AB30BA" w:rsidP="00AB30BA">
      <w:pPr>
        <w:suppressAutoHyphens/>
        <w:spacing w:after="0" w:line="240" w:lineRule="auto"/>
        <w:ind w:firstLine="709"/>
        <w:jc w:val="both"/>
        <w:rPr>
          <w:rFonts w:ascii="Times New Roman" w:hAnsi="Times New Roman" w:cs="Times New Roman"/>
          <w:b/>
          <w:sz w:val="24"/>
        </w:rPr>
      </w:pPr>
      <w:r w:rsidRPr="006641E0">
        <w:rPr>
          <w:rFonts w:ascii="Times New Roman" w:hAnsi="Times New Roman" w:cs="Times New Roman"/>
          <w:sz w:val="24"/>
        </w:rPr>
        <w:t>R</w:t>
      </w:r>
      <w:r w:rsidRPr="00AB30BA">
        <w:rPr>
          <w:rFonts w:ascii="Times New Roman" w:hAnsi="Times New Roman" w:cs="Times New Roman"/>
          <w:b/>
          <w:sz w:val="24"/>
          <w:vertAlign w:val="subscript"/>
        </w:rPr>
        <w:t xml:space="preserve">6 </w:t>
      </w:r>
      <w:r w:rsidRPr="00AB30BA">
        <w:rPr>
          <w:rFonts w:ascii="Times New Roman" w:hAnsi="Times New Roman" w:cs="Times New Roman"/>
          <w:b/>
          <w:sz w:val="24"/>
        </w:rPr>
        <w:t xml:space="preserve">- </w:t>
      </w:r>
      <w:r w:rsidRPr="008C24E0">
        <w:rPr>
          <w:rFonts w:ascii="Times New Roman" w:eastAsia="Times New Roman" w:hAnsi="Times New Roman" w:cs="Times New Roman"/>
          <w:sz w:val="24"/>
          <w:szCs w:val="28"/>
          <w:lang w:eastAsia="ru-RU"/>
        </w:rPr>
        <w:t xml:space="preserve">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критерию</w:t>
      </w:r>
      <w:r>
        <w:rPr>
          <w:rFonts w:ascii="Times New Roman" w:eastAsia="Times New Roman" w:hAnsi="Times New Roman" w:cs="Times New Roman"/>
          <w:sz w:val="24"/>
          <w:szCs w:val="28"/>
          <w:lang w:eastAsia="ru-RU"/>
        </w:rPr>
        <w:t xml:space="preserve"> «</w:t>
      </w:r>
      <w:r w:rsidRPr="00AB30BA">
        <w:rPr>
          <w:rFonts w:ascii="Times New Roman" w:eastAsia="Times New Roman" w:hAnsi="Times New Roman" w:cs="Times New Roman"/>
          <w:sz w:val="24"/>
          <w:szCs w:val="28"/>
          <w:lang w:eastAsia="ru-RU"/>
        </w:rPr>
        <w:t>Порядок оплаты</w:t>
      </w:r>
      <w:r w:rsidR="006641E0" w:rsidRPr="006641E0">
        <w:t xml:space="preserve"> </w:t>
      </w:r>
      <w:r w:rsidR="006641E0" w:rsidRPr="006641E0">
        <w:rPr>
          <w:rFonts w:ascii="Times New Roman" w:eastAsia="Times New Roman" w:hAnsi="Times New Roman" w:cs="Times New Roman"/>
          <w:sz w:val="24"/>
          <w:szCs w:val="28"/>
          <w:lang w:eastAsia="ru-RU"/>
        </w:rPr>
        <w:t>оказанных услуг</w:t>
      </w:r>
      <w:r>
        <w:rPr>
          <w:rFonts w:ascii="Times New Roman" w:eastAsia="Times New Roman" w:hAnsi="Times New Roman" w:cs="Times New Roman"/>
          <w:sz w:val="24"/>
          <w:szCs w:val="28"/>
          <w:lang w:eastAsia="ru-RU"/>
        </w:rPr>
        <w:t>».</w:t>
      </w:r>
    </w:p>
    <w:p w14:paraId="4DE2B9B4" w14:textId="77777777" w:rsidR="00AB30BA" w:rsidRPr="00AB30BA" w:rsidRDefault="00AB30BA" w:rsidP="00AB30BA">
      <w:pPr>
        <w:suppressAutoHyphens/>
        <w:spacing w:after="0" w:line="240" w:lineRule="auto"/>
        <w:ind w:firstLine="709"/>
        <w:jc w:val="both"/>
        <w:rPr>
          <w:rFonts w:ascii="Times New Roman" w:hAnsi="Times New Roman" w:cs="Times New Roman"/>
          <w:sz w:val="24"/>
        </w:rPr>
      </w:pPr>
    </w:p>
    <w:bookmarkEnd w:id="280"/>
    <w:p w14:paraId="5BD1B256" w14:textId="77777777" w:rsidR="008C24E0" w:rsidRP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8C24E0" w:rsidRPr="008C24E0" w:rsidSect="00673EF6">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154808" w:rsidRDefault="00154808" w:rsidP="008C24E0">
      <w:pPr>
        <w:spacing w:after="0" w:line="240" w:lineRule="auto"/>
      </w:pPr>
      <w:r>
        <w:separator/>
      </w:r>
    </w:p>
  </w:endnote>
  <w:endnote w:type="continuationSeparator" w:id="0">
    <w:p w14:paraId="1412DFD7" w14:textId="77777777" w:rsidR="00154808" w:rsidRDefault="00154808"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154808" w:rsidRDefault="00154808" w:rsidP="008C24E0">
      <w:pPr>
        <w:spacing w:after="0" w:line="240" w:lineRule="auto"/>
      </w:pPr>
      <w:r>
        <w:separator/>
      </w:r>
    </w:p>
  </w:footnote>
  <w:footnote w:type="continuationSeparator" w:id="0">
    <w:p w14:paraId="608A1CC0" w14:textId="77777777" w:rsidR="00154808" w:rsidRDefault="00154808" w:rsidP="008C2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7072499" w14:textId="77777777" w:rsidR="00154808" w:rsidRDefault="00154808">
        <w:pPr>
          <w:pStyle w:val="a9"/>
          <w:jc w:val="center"/>
        </w:pPr>
        <w:r>
          <w:fldChar w:fldCharType="begin"/>
        </w:r>
        <w:r>
          <w:instrText>PAGE   \* MERGEFORMAT</w:instrText>
        </w:r>
        <w:r>
          <w:fldChar w:fldCharType="separate"/>
        </w:r>
        <w:r>
          <w:rPr>
            <w:noProof/>
          </w:rPr>
          <w:t>40</w:t>
        </w:r>
        <w:r>
          <w:fldChar w:fldCharType="end"/>
        </w:r>
      </w:p>
    </w:sdtContent>
  </w:sdt>
  <w:p w14:paraId="2813C04C" w14:textId="77777777" w:rsidR="00154808" w:rsidRDefault="0015480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586CD440" w14:textId="77777777" w:rsidR="00154808" w:rsidRDefault="00154808">
        <w:pPr>
          <w:pStyle w:val="a9"/>
          <w:jc w:val="center"/>
        </w:pPr>
        <w:r>
          <w:fldChar w:fldCharType="begin"/>
        </w:r>
        <w:r>
          <w:instrText>PAGE   \* MERGEFORMAT</w:instrText>
        </w:r>
        <w:r>
          <w:fldChar w:fldCharType="separate"/>
        </w:r>
        <w:r>
          <w:rPr>
            <w:noProof/>
          </w:rPr>
          <w:t>6</w:t>
        </w:r>
        <w:r>
          <w:fldChar w:fldCharType="end"/>
        </w:r>
      </w:p>
    </w:sdtContent>
  </w:sdt>
  <w:p w14:paraId="62177B4E" w14:textId="77777777" w:rsidR="00154808" w:rsidRDefault="0015480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154808" w:rsidRDefault="00154808">
    <w:pPr>
      <w:pStyle w:val="a9"/>
      <w:jc w:val="center"/>
    </w:pPr>
    <w:r>
      <w:fldChar w:fldCharType="begin"/>
    </w:r>
    <w:r>
      <w:instrText>PAGE   \* MERGEFORMAT</w:instrText>
    </w:r>
    <w:r>
      <w:fldChar w:fldCharType="separate"/>
    </w:r>
    <w:r>
      <w:rPr>
        <w:noProof/>
      </w:rPr>
      <w:t>48</w:t>
    </w:r>
    <w:r>
      <w:fldChar w:fldCharType="end"/>
    </w:r>
  </w:p>
  <w:p w14:paraId="3BCF7DE1" w14:textId="77777777" w:rsidR="00154808" w:rsidRDefault="0015480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8C3EAE"/>
    <w:multiLevelType w:val="multilevel"/>
    <w:tmpl w:val="B7A0ECBA"/>
    <w:lvl w:ilvl="0">
      <w:start w:val="1"/>
      <w:numFmt w:val="decimal"/>
      <w:lvlText w:val="%1."/>
      <w:lvlJc w:val="left"/>
      <w:pPr>
        <w:ind w:left="360" w:hanging="360"/>
      </w:pPr>
      <w:rPr>
        <w:rFonts w:hint="default"/>
      </w:rPr>
    </w:lvl>
    <w:lvl w:ilvl="1">
      <w:start w:val="1"/>
      <w:numFmt w:val="decimal"/>
      <w:lvlText w:val="%1.%2."/>
      <w:lvlJc w:val="left"/>
      <w:pPr>
        <w:ind w:left="589" w:hanging="36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11" w15:restartNumberingAfterBreak="0">
    <w:nsid w:val="34304E2F"/>
    <w:multiLevelType w:val="multilevel"/>
    <w:tmpl w:val="94866200"/>
    <w:lvl w:ilvl="0">
      <w:start w:val="1"/>
      <w:numFmt w:val="decimal"/>
      <w:lvlText w:val="%1."/>
      <w:lvlJc w:val="left"/>
      <w:pPr>
        <w:ind w:left="1429" w:hanging="360"/>
      </w:pPr>
      <w:rPr>
        <w:rFonts w:ascii="Times New Roman" w:hAnsi="Times New Roman" w:cs="Times New Roman"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A444D5"/>
    <w:multiLevelType w:val="hybridMultilevel"/>
    <w:tmpl w:val="9EC68F4E"/>
    <w:lvl w:ilvl="0" w:tplc="431287F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C5E7160"/>
    <w:multiLevelType w:val="multilevel"/>
    <w:tmpl w:val="440039B0"/>
    <w:lvl w:ilvl="0">
      <w:start w:val="1"/>
      <w:numFmt w:val="decimal"/>
      <w:pStyle w:val="1"/>
      <w:lvlText w:val="%1."/>
      <w:lvlJc w:val="center"/>
      <w:pPr>
        <w:tabs>
          <w:tab w:val="num" w:pos="567"/>
        </w:tabs>
        <w:ind w:left="567" w:hanging="279"/>
      </w:pPr>
      <w:rPr>
        <w:rFonts w:cs="Times New Roman" w:hint="default"/>
      </w:rPr>
    </w:lvl>
    <w:lvl w:ilvl="1">
      <w:start w:val="8"/>
      <w:numFmt w:val="decimal"/>
      <w:pStyle w:val="a0"/>
      <w:lvlText w:val="%1.%2."/>
      <w:lvlJc w:val="left"/>
      <w:pPr>
        <w:tabs>
          <w:tab w:val="num" w:pos="1844"/>
        </w:tabs>
        <w:ind w:left="1844" w:hanging="567"/>
      </w:pPr>
      <w:rPr>
        <w:rFonts w:cs="Times New Roman" w:hint="default"/>
        <w:u w:val="none"/>
      </w:rPr>
    </w:lvl>
    <w:lvl w:ilvl="2">
      <w:start w:val="1"/>
      <w:numFmt w:val="decimal"/>
      <w:lvlText w:val="6.3.%3."/>
      <w:lvlJc w:val="left"/>
      <w:pPr>
        <w:tabs>
          <w:tab w:val="num" w:pos="1703"/>
        </w:tabs>
        <w:ind w:left="1703" w:hanging="851"/>
      </w:pPr>
      <w:rPr>
        <w:rFonts w:hint="default"/>
        <w:i w:val="0"/>
        <w:strike w:val="0"/>
      </w:rPr>
    </w:lvl>
    <w:lvl w:ilvl="3">
      <w:start w:val="1"/>
      <w:numFmt w:val="decimal"/>
      <w:lvlText w:val="%1.%2.%3.%4."/>
      <w:lvlJc w:val="left"/>
      <w:pPr>
        <w:tabs>
          <w:tab w:val="num" w:pos="2127"/>
        </w:tabs>
        <w:ind w:left="2127" w:hanging="567"/>
      </w:pPr>
      <w:rPr>
        <w:rFonts w:cs="Times New Roman" w:hint="default"/>
      </w:rPr>
    </w:lvl>
    <w:lvl w:ilvl="4">
      <w:start w:val="1"/>
      <w:numFmt w:val="lowerLetter"/>
      <w:pStyle w:val="a1"/>
      <w:lvlText w:val="%5)"/>
      <w:lvlJc w:val="left"/>
      <w:pPr>
        <w:tabs>
          <w:tab w:val="num" w:pos="1718"/>
        </w:tabs>
        <w:ind w:left="171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BB7BB1"/>
    <w:multiLevelType w:val="hybridMultilevel"/>
    <w:tmpl w:val="5C442544"/>
    <w:lvl w:ilvl="0" w:tplc="124A1D66">
      <w:start w:val="2"/>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F12098E"/>
    <w:multiLevelType w:val="hybridMultilevel"/>
    <w:tmpl w:val="7E46B0E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3A4490A"/>
    <w:multiLevelType w:val="hybridMultilevel"/>
    <w:tmpl w:val="87926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0C038A7"/>
    <w:multiLevelType w:val="hybridMultilevel"/>
    <w:tmpl w:val="E3643248"/>
    <w:lvl w:ilvl="0" w:tplc="7F14BD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835988"/>
    <w:multiLevelType w:val="hybridMultilevel"/>
    <w:tmpl w:val="ED6038E4"/>
    <w:lvl w:ilvl="0" w:tplc="9186289C">
      <w:start w:val="3"/>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4"/>
  </w:num>
  <w:num w:numId="9">
    <w:abstractNumId w:val="19"/>
  </w:num>
  <w:num w:numId="10">
    <w:abstractNumId w:val="1"/>
  </w:num>
  <w:num w:numId="11">
    <w:abstractNumId w:val="36"/>
  </w:num>
  <w:num w:numId="12">
    <w:abstractNumId w:val="31"/>
  </w:num>
  <w:num w:numId="13">
    <w:abstractNumId w:val="6"/>
  </w:num>
  <w:num w:numId="14">
    <w:abstractNumId w:val="35"/>
  </w:num>
  <w:num w:numId="15">
    <w:abstractNumId w:val="13"/>
  </w:num>
  <w:num w:numId="16">
    <w:abstractNumId w:val="8"/>
  </w:num>
  <w:num w:numId="17">
    <w:abstractNumId w:val="12"/>
  </w:num>
  <w:num w:numId="18">
    <w:abstractNumId w:val="5"/>
  </w:num>
  <w:num w:numId="19">
    <w:abstractNumId w:val="18"/>
  </w:num>
  <w:num w:numId="20">
    <w:abstractNumId w:val="28"/>
  </w:num>
  <w:num w:numId="21">
    <w:abstractNumId w:val="30"/>
  </w:num>
  <w:num w:numId="22">
    <w:abstractNumId w:val="15"/>
  </w:num>
  <w:num w:numId="23">
    <w:abstractNumId w:val="23"/>
  </w:num>
  <w:num w:numId="24">
    <w:abstractNumId w:val="4"/>
  </w:num>
  <w:num w:numId="25">
    <w:abstractNumId w:val="9"/>
  </w:num>
  <w:num w:numId="26">
    <w:abstractNumId w:val="21"/>
  </w:num>
  <w:num w:numId="27">
    <w:abstractNumId w:val="2"/>
  </w:num>
  <w:num w:numId="28">
    <w:abstractNumId w:val="0"/>
  </w:num>
  <w:num w:numId="29">
    <w:abstractNumId w:val="7"/>
  </w:num>
  <w:num w:numId="30">
    <w:abstractNumId w:val="11"/>
  </w:num>
  <w:num w:numId="31">
    <w:abstractNumId w:val="10"/>
  </w:num>
  <w:num w:numId="32">
    <w:abstractNumId w:val="17"/>
  </w:num>
  <w:num w:numId="33">
    <w:abstractNumId w:val="20"/>
  </w:num>
  <w:num w:numId="34">
    <w:abstractNumId w:val="29"/>
  </w:num>
  <w:num w:numId="35">
    <w:abstractNumId w:val="34"/>
  </w:num>
  <w:num w:numId="36">
    <w:abstractNumId w:val="32"/>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1063E"/>
    <w:rsid w:val="00070ED9"/>
    <w:rsid w:val="00081A10"/>
    <w:rsid w:val="00083DC8"/>
    <w:rsid w:val="000B22D4"/>
    <w:rsid w:val="000C73D1"/>
    <w:rsid w:val="000C7F0F"/>
    <w:rsid w:val="0010268C"/>
    <w:rsid w:val="00106997"/>
    <w:rsid w:val="001126B8"/>
    <w:rsid w:val="001148A0"/>
    <w:rsid w:val="00137F20"/>
    <w:rsid w:val="00154808"/>
    <w:rsid w:val="00161429"/>
    <w:rsid w:val="00173376"/>
    <w:rsid w:val="00183024"/>
    <w:rsid w:val="00183A2A"/>
    <w:rsid w:val="00186F04"/>
    <w:rsid w:val="00194219"/>
    <w:rsid w:val="001D46C0"/>
    <w:rsid w:val="001D589A"/>
    <w:rsid w:val="001F4D49"/>
    <w:rsid w:val="0028498B"/>
    <w:rsid w:val="002A6768"/>
    <w:rsid w:val="0032361A"/>
    <w:rsid w:val="003649B5"/>
    <w:rsid w:val="003D4E38"/>
    <w:rsid w:val="003E44F9"/>
    <w:rsid w:val="00400678"/>
    <w:rsid w:val="004054DA"/>
    <w:rsid w:val="004261EC"/>
    <w:rsid w:val="0045559C"/>
    <w:rsid w:val="00455D88"/>
    <w:rsid w:val="00464E8A"/>
    <w:rsid w:val="00475B7A"/>
    <w:rsid w:val="004A59EE"/>
    <w:rsid w:val="004B4EB1"/>
    <w:rsid w:val="0052006D"/>
    <w:rsid w:val="0052221B"/>
    <w:rsid w:val="005A1594"/>
    <w:rsid w:val="005B5086"/>
    <w:rsid w:val="005C00D5"/>
    <w:rsid w:val="005C032C"/>
    <w:rsid w:val="005C2A08"/>
    <w:rsid w:val="005D069B"/>
    <w:rsid w:val="005D796E"/>
    <w:rsid w:val="00602FEC"/>
    <w:rsid w:val="0062325D"/>
    <w:rsid w:val="006317BA"/>
    <w:rsid w:val="00663D1D"/>
    <w:rsid w:val="006641E0"/>
    <w:rsid w:val="00670BB4"/>
    <w:rsid w:val="00673EF6"/>
    <w:rsid w:val="00680B70"/>
    <w:rsid w:val="0068209F"/>
    <w:rsid w:val="00685C60"/>
    <w:rsid w:val="006939C0"/>
    <w:rsid w:val="006A1A2C"/>
    <w:rsid w:val="006C6573"/>
    <w:rsid w:val="006D1FB0"/>
    <w:rsid w:val="006E009E"/>
    <w:rsid w:val="00724FB5"/>
    <w:rsid w:val="007D2321"/>
    <w:rsid w:val="00802B27"/>
    <w:rsid w:val="00817D15"/>
    <w:rsid w:val="0082366D"/>
    <w:rsid w:val="008409DA"/>
    <w:rsid w:val="0084577F"/>
    <w:rsid w:val="0086346D"/>
    <w:rsid w:val="008814E9"/>
    <w:rsid w:val="008C24E0"/>
    <w:rsid w:val="008C4880"/>
    <w:rsid w:val="008D0539"/>
    <w:rsid w:val="008D3DFA"/>
    <w:rsid w:val="00905272"/>
    <w:rsid w:val="00934BEB"/>
    <w:rsid w:val="00941B59"/>
    <w:rsid w:val="009A1646"/>
    <w:rsid w:val="009D3B2B"/>
    <w:rsid w:val="009D46AD"/>
    <w:rsid w:val="00A40DB4"/>
    <w:rsid w:val="00A416CA"/>
    <w:rsid w:val="00A90868"/>
    <w:rsid w:val="00A939A4"/>
    <w:rsid w:val="00AB30BA"/>
    <w:rsid w:val="00AC0494"/>
    <w:rsid w:val="00AC1119"/>
    <w:rsid w:val="00AC546E"/>
    <w:rsid w:val="00B00541"/>
    <w:rsid w:val="00B536F0"/>
    <w:rsid w:val="00B61EA4"/>
    <w:rsid w:val="00B72518"/>
    <w:rsid w:val="00B947A4"/>
    <w:rsid w:val="00BC5AF1"/>
    <w:rsid w:val="00BD26BF"/>
    <w:rsid w:val="00BE2687"/>
    <w:rsid w:val="00C144C5"/>
    <w:rsid w:val="00C26288"/>
    <w:rsid w:val="00C27834"/>
    <w:rsid w:val="00C4033B"/>
    <w:rsid w:val="00C6491C"/>
    <w:rsid w:val="00C715E7"/>
    <w:rsid w:val="00C86CA6"/>
    <w:rsid w:val="00C876DC"/>
    <w:rsid w:val="00CA1F8D"/>
    <w:rsid w:val="00CB229F"/>
    <w:rsid w:val="00D04B90"/>
    <w:rsid w:val="00D518BC"/>
    <w:rsid w:val="00D61742"/>
    <w:rsid w:val="00D9349A"/>
    <w:rsid w:val="00DB393A"/>
    <w:rsid w:val="00DC1505"/>
    <w:rsid w:val="00DC32A9"/>
    <w:rsid w:val="00DD3F61"/>
    <w:rsid w:val="00DD54A2"/>
    <w:rsid w:val="00E062AC"/>
    <w:rsid w:val="00E36207"/>
    <w:rsid w:val="00E519D9"/>
    <w:rsid w:val="00E67654"/>
    <w:rsid w:val="00E945A9"/>
    <w:rsid w:val="00EB36A9"/>
    <w:rsid w:val="00EC5136"/>
    <w:rsid w:val="00ED4BB0"/>
    <w:rsid w:val="00EE0DEE"/>
    <w:rsid w:val="00EF0C2D"/>
    <w:rsid w:val="00EF238A"/>
    <w:rsid w:val="00EF2E67"/>
    <w:rsid w:val="00F035C9"/>
    <w:rsid w:val="00F1456A"/>
    <w:rsid w:val="00F15CE1"/>
    <w:rsid w:val="00F2756E"/>
    <w:rsid w:val="00F40B89"/>
    <w:rsid w:val="00F42F57"/>
    <w:rsid w:val="00F57C52"/>
    <w:rsid w:val="00F95AFE"/>
    <w:rsid w:val="00FC15B4"/>
    <w:rsid w:val="00FC1F2D"/>
    <w:rsid w:val="00FD2099"/>
    <w:rsid w:val="00FD55A8"/>
    <w:rsid w:val="00FF0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2"/>
    <w:next w:val="a2"/>
    <w:link w:val="11"/>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2"/>
    <w:next w:val="a2"/>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2"/>
    <w:next w:val="a2"/>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2"/>
    <w:next w:val="a2"/>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2"/>
    <w:next w:val="a2"/>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0"/>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3"/>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3"/>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3"/>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3"/>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8C24E0"/>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8C24E0"/>
  </w:style>
  <w:style w:type="paragraph" w:customStyle="1" w:styleId="110">
    <w:name w:val="заголовок 11"/>
    <w:basedOn w:val="a2"/>
    <w:next w:val="a2"/>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8C24E0"/>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8C24E0"/>
    <w:rPr>
      <w:color w:val="0000FF"/>
      <w:u w:val="single"/>
    </w:rPr>
  </w:style>
  <w:style w:type="paragraph" w:styleId="a7">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2"/>
    <w:link w:val="a8"/>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2"/>
    <w:next w:val="a2"/>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2"/>
    <w:next w:val="a2"/>
    <w:autoRedefine/>
    <w:uiPriority w:val="39"/>
    <w:qFormat/>
    <w:rsid w:val="008C24E0"/>
    <w:pPr>
      <w:spacing w:before="120" w:after="0" w:line="240" w:lineRule="auto"/>
      <w:ind w:left="240"/>
    </w:pPr>
    <w:rPr>
      <w:rFonts w:eastAsia="Times New Roman" w:cs="Calibri"/>
      <w:b/>
      <w:bCs/>
      <w:lang w:eastAsia="ru-RU"/>
    </w:rPr>
  </w:style>
  <w:style w:type="paragraph" w:styleId="a9">
    <w:name w:val="header"/>
    <w:basedOn w:val="a2"/>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8C24E0"/>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8C24E0"/>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8C24E0"/>
    <w:rPr>
      <w:rFonts w:ascii="Tahoma" w:eastAsia="Times New Roman" w:hAnsi="Tahoma" w:cs="Tahoma"/>
      <w:sz w:val="16"/>
      <w:szCs w:val="16"/>
      <w:lang w:eastAsia="ru-RU"/>
    </w:rPr>
  </w:style>
  <w:style w:type="table" w:styleId="af">
    <w:name w:val="Table Grid"/>
    <w:basedOn w:val="a4"/>
    <w:uiPriority w:val="3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Знак Знак10, Знак Знак10"/>
    <w:basedOn w:val="a2"/>
    <w:link w:val="af1"/>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2"/>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3"/>
    <w:link w:val="22"/>
    <w:uiPriority w:val="99"/>
    <w:semiHidden/>
    <w:rsid w:val="008C24E0"/>
    <w:rPr>
      <w:rFonts w:ascii="Times New Roman" w:eastAsia="Times New Roman" w:hAnsi="Times New Roman" w:cs="Times New Roman"/>
      <w:sz w:val="24"/>
      <w:szCs w:val="24"/>
      <w:lang w:eastAsia="ru-RU"/>
    </w:rPr>
  </w:style>
  <w:style w:type="paragraph" w:styleId="af2">
    <w:name w:val="Plain Text"/>
    <w:basedOn w:val="a2"/>
    <w:link w:val="af3"/>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8C24E0"/>
    <w:rPr>
      <w:rFonts w:ascii="Courier New" w:eastAsia="Times New Roman" w:hAnsi="Courier New" w:cs="Times New Roman"/>
      <w:sz w:val="20"/>
      <w:szCs w:val="20"/>
      <w:lang w:eastAsia="ru-RU"/>
    </w:rPr>
  </w:style>
  <w:style w:type="paragraph" w:customStyle="1" w:styleId="af4">
    <w:name w:val="Таблица шапка"/>
    <w:basedOn w:val="a2"/>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6"/>
    <w:locked/>
    <w:rsid w:val="008C24E0"/>
    <w:rPr>
      <w:rFonts w:ascii="Arial" w:hAnsi="Arial" w:cs="Arial"/>
    </w:rPr>
  </w:style>
  <w:style w:type="paragraph" w:customStyle="1" w:styleId="af6">
    <w:name w:val="Ариал"/>
    <w:basedOn w:val="a2"/>
    <w:link w:val="13"/>
    <w:rsid w:val="008C24E0"/>
    <w:pPr>
      <w:spacing w:before="120" w:after="120" w:line="360" w:lineRule="auto"/>
      <w:ind w:firstLine="851"/>
      <w:jc w:val="both"/>
    </w:pPr>
    <w:rPr>
      <w:rFonts w:ascii="Arial" w:hAnsi="Arial" w:cs="Arial"/>
    </w:rPr>
  </w:style>
  <w:style w:type="paragraph" w:customStyle="1" w:styleId="af7">
    <w:name w:val="Пункт б/н"/>
    <w:basedOn w:val="a2"/>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8C24E0"/>
    <w:rPr>
      <w:rFonts w:ascii="Arial" w:hAnsi="Arial" w:cs="Arial"/>
    </w:rPr>
  </w:style>
  <w:style w:type="paragraph" w:customStyle="1" w:styleId="af9">
    <w:name w:val="Ариал Таблица"/>
    <w:basedOn w:val="af6"/>
    <w:link w:val="af8"/>
    <w:rsid w:val="008C24E0"/>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8C24E0"/>
    <w:rPr>
      <w:rFonts w:ascii="Times New Roman" w:eastAsia="Times New Roman" w:hAnsi="Times New Roman" w:cs="Times New Roman"/>
      <w:sz w:val="20"/>
      <w:szCs w:val="20"/>
      <w:lang w:eastAsia="ru-RU"/>
    </w:rPr>
  </w:style>
  <w:style w:type="character" w:styleId="afc">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8C24E0"/>
  </w:style>
  <w:style w:type="paragraph" w:customStyle="1" w:styleId="rvps46">
    <w:name w:val="rvps46"/>
    <w:basedOn w:val="a2"/>
    <w:rsid w:val="008C24E0"/>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8C24E0"/>
    <w:rPr>
      <w:sz w:val="16"/>
      <w:szCs w:val="16"/>
    </w:rPr>
  </w:style>
  <w:style w:type="paragraph" w:styleId="aff">
    <w:name w:val="annotation text"/>
    <w:basedOn w:val="a2"/>
    <w:link w:val="aff0"/>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8C24E0"/>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8C24E0"/>
    <w:rPr>
      <w:b/>
      <w:bCs/>
    </w:rPr>
  </w:style>
  <w:style w:type="character" w:customStyle="1" w:styleId="aff2">
    <w:name w:val="Тема примечания Знак"/>
    <w:basedOn w:val="aff0"/>
    <w:link w:val="aff1"/>
    <w:uiPriority w:val="99"/>
    <w:semiHidden/>
    <w:rsid w:val="008C24E0"/>
    <w:rPr>
      <w:rFonts w:ascii="Times New Roman" w:eastAsia="Times New Roman" w:hAnsi="Times New Roman" w:cs="Times New Roman"/>
      <w:b/>
      <w:bCs/>
      <w:sz w:val="20"/>
      <w:szCs w:val="20"/>
      <w:lang w:eastAsia="ru-RU"/>
    </w:rPr>
  </w:style>
  <w:style w:type="paragraph" w:styleId="aff3">
    <w:name w:val="Body Text Indent"/>
    <w:basedOn w:val="a2"/>
    <w:link w:val="aff4"/>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uiPriority w:val="99"/>
    <w:rsid w:val="008C24E0"/>
    <w:rPr>
      <w:rFonts w:ascii="Times New Roman" w:eastAsia="Times New Roman" w:hAnsi="Times New Roman" w:cs="Times New Roman"/>
      <w:b/>
      <w:sz w:val="26"/>
      <w:szCs w:val="26"/>
      <w:lang w:eastAsia="ru-RU"/>
    </w:rPr>
  </w:style>
  <w:style w:type="paragraph" w:styleId="aff5">
    <w:name w:val="Body Text"/>
    <w:basedOn w:val="a2"/>
    <w:link w:val="aff6"/>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basedOn w:val="a3"/>
    <w:link w:val="aff5"/>
    <w:uiPriority w:val="99"/>
    <w:rsid w:val="008C24E0"/>
    <w:rPr>
      <w:rFonts w:ascii="Times New Roman" w:eastAsia="Times New Roman" w:hAnsi="Times New Roman" w:cs="Times New Roman"/>
      <w:i/>
      <w:sz w:val="26"/>
      <w:szCs w:val="26"/>
      <w:lang w:eastAsia="ru-RU"/>
    </w:rPr>
  </w:style>
  <w:style w:type="paragraph" w:styleId="24">
    <w:name w:val="Body Text 2"/>
    <w:basedOn w:val="a2"/>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3"/>
    <w:link w:val="24"/>
    <w:uiPriority w:val="99"/>
    <w:rsid w:val="008C24E0"/>
    <w:rPr>
      <w:rFonts w:ascii="Times New Roman" w:eastAsia="Times New Roman" w:hAnsi="Times New Roman" w:cs="Times New Roman"/>
      <w:i/>
      <w:color w:val="FF0000"/>
      <w:sz w:val="26"/>
      <w:szCs w:val="26"/>
      <w:lang w:eastAsia="ru-RU"/>
    </w:rPr>
  </w:style>
  <w:style w:type="paragraph" w:customStyle="1" w:styleId="aff7">
    <w:name w:val="Пункт"/>
    <w:basedOn w:val="a2"/>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0"/>
    <w:next w:val="a2"/>
    <w:uiPriority w:val="39"/>
    <w:qFormat/>
    <w:rsid w:val="008C24E0"/>
    <w:pPr>
      <w:spacing w:line="276" w:lineRule="auto"/>
      <w:outlineLvl w:val="9"/>
    </w:pPr>
  </w:style>
  <w:style w:type="paragraph" w:customStyle="1" w:styleId="310">
    <w:name w:val="Оглавление 31"/>
    <w:basedOn w:val="a2"/>
    <w:next w:val="a2"/>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2"/>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3"/>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2"/>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3"/>
    <w:link w:val="34"/>
    <w:uiPriority w:val="99"/>
    <w:rsid w:val="008C24E0"/>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Знак Знак10 Знак, Знак Знак10 Знак"/>
    <w:link w:val="af0"/>
    <w:locked/>
    <w:rsid w:val="008C24E0"/>
    <w:rPr>
      <w:rFonts w:ascii="Times New Roman" w:eastAsia="Times New Roman" w:hAnsi="Times New Roman" w:cs="Times New Roman"/>
      <w:sz w:val="24"/>
      <w:szCs w:val="24"/>
      <w:lang w:eastAsia="ru-RU"/>
    </w:rPr>
  </w:style>
  <w:style w:type="paragraph" w:styleId="aff9">
    <w:name w:val="Block Text"/>
    <w:basedOn w:val="a2"/>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2"/>
    <w:next w:val="a2"/>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8C24E0"/>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8C24E0"/>
    <w:rPr>
      <w:rFonts w:ascii="Times New Roman" w:eastAsia="Times New Roman" w:hAnsi="Times New Roman" w:cs="Times New Roman"/>
      <w:sz w:val="24"/>
      <w:szCs w:val="24"/>
      <w:lang w:eastAsia="ru-RU"/>
    </w:rPr>
  </w:style>
  <w:style w:type="character" w:styleId="affc">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2"/>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e">
    <w:name w:val="Placeholder Text"/>
    <w:basedOn w:val="a3"/>
    <w:uiPriority w:val="99"/>
    <w:semiHidden/>
    <w:rsid w:val="008C24E0"/>
    <w:rPr>
      <w:color w:val="808080"/>
    </w:rPr>
  </w:style>
  <w:style w:type="character" w:customStyle="1" w:styleId="16">
    <w:name w:val="Заголовок №1_"/>
    <w:link w:val="17"/>
    <w:locked/>
    <w:rsid w:val="008C24E0"/>
    <w:rPr>
      <w:sz w:val="39"/>
      <w:szCs w:val="39"/>
      <w:shd w:val="clear" w:color="auto" w:fill="FFFFFF"/>
    </w:rPr>
  </w:style>
  <w:style w:type="paragraph" w:customStyle="1" w:styleId="17">
    <w:name w:val="Заголовок №1"/>
    <w:basedOn w:val="a2"/>
    <w:link w:val="16"/>
    <w:rsid w:val="008C24E0"/>
    <w:pPr>
      <w:shd w:val="clear" w:color="auto" w:fill="FFFFFF"/>
      <w:spacing w:after="780" w:line="240" w:lineRule="atLeast"/>
      <w:outlineLvl w:val="0"/>
    </w:pPr>
    <w:rPr>
      <w:sz w:val="39"/>
      <w:szCs w:val="39"/>
    </w:rPr>
  </w:style>
  <w:style w:type="character" w:customStyle="1" w:styleId="a8">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7"/>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2"/>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2"/>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2"/>
    <w:next w:val="a2"/>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2"/>
    <w:next w:val="a2"/>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2"/>
    <w:next w:val="a2"/>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2"/>
    <w:next w:val="a2"/>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2"/>
    <w:next w:val="a2"/>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2"/>
    <w:next w:val="a2"/>
    <w:autoRedefine/>
    <w:uiPriority w:val="39"/>
    <w:unhideWhenUsed/>
    <w:rsid w:val="008C24E0"/>
    <w:pPr>
      <w:spacing w:after="0" w:line="240" w:lineRule="auto"/>
      <w:ind w:left="1920"/>
    </w:pPr>
    <w:rPr>
      <w:rFonts w:eastAsia="Times New Roman" w:cs="Calibri"/>
      <w:sz w:val="20"/>
      <w:szCs w:val="20"/>
      <w:lang w:eastAsia="ru-RU"/>
    </w:rPr>
  </w:style>
  <w:style w:type="character" w:styleId="afff">
    <w:name w:val="Unresolved Mention"/>
    <w:basedOn w:val="a3"/>
    <w:uiPriority w:val="99"/>
    <w:semiHidden/>
    <w:unhideWhenUsed/>
    <w:rsid w:val="00663D1D"/>
    <w:rPr>
      <w:color w:val="605E5C"/>
      <w:shd w:val="clear" w:color="auto" w:fill="E1DFDD"/>
    </w:rPr>
  </w:style>
  <w:style w:type="paragraph" w:styleId="afff0">
    <w:name w:val="toa heading"/>
    <w:basedOn w:val="a2"/>
    <w:next w:val="a2"/>
    <w:uiPriority w:val="99"/>
    <w:semiHidden/>
    <w:unhideWhenUsed/>
    <w:rsid w:val="005A1594"/>
    <w:pPr>
      <w:spacing w:before="120"/>
    </w:pPr>
    <w:rPr>
      <w:rFonts w:asciiTheme="majorHAnsi" w:eastAsiaTheme="majorEastAsia" w:hAnsiTheme="majorHAnsi" w:cstheme="majorBidi"/>
      <w:b/>
      <w:bCs/>
      <w:color w:val="0000FF"/>
      <w:sz w:val="24"/>
      <w:szCs w:val="24"/>
    </w:rPr>
  </w:style>
  <w:style w:type="paragraph" w:customStyle="1" w:styleId="42">
    <w:name w:val="Пункт_4"/>
    <w:basedOn w:val="a2"/>
    <w:link w:val="43"/>
    <w:uiPriority w:val="99"/>
    <w:rsid w:val="00083DC8"/>
    <w:pPr>
      <w:tabs>
        <w:tab w:val="num" w:pos="1134"/>
      </w:tabs>
      <w:spacing w:after="0" w:line="360" w:lineRule="auto"/>
      <w:ind w:left="1134" w:hanging="1134"/>
      <w:jc w:val="both"/>
    </w:pPr>
    <w:rPr>
      <w:rFonts w:ascii="Times New Roman" w:eastAsia="Times New Roman" w:hAnsi="Times New Roman" w:cs="Times New Roman"/>
      <w:sz w:val="28"/>
      <w:szCs w:val="20"/>
      <w:lang w:val="x-none" w:eastAsia="x-none"/>
    </w:rPr>
  </w:style>
  <w:style w:type="character" w:customStyle="1" w:styleId="43">
    <w:name w:val="Пункт_4 Знак"/>
    <w:link w:val="42"/>
    <w:uiPriority w:val="99"/>
    <w:locked/>
    <w:rsid w:val="00083DC8"/>
    <w:rPr>
      <w:rFonts w:ascii="Times New Roman" w:eastAsia="Times New Roman" w:hAnsi="Times New Roman" w:cs="Times New Roman"/>
      <w:sz w:val="28"/>
      <w:szCs w:val="20"/>
      <w:lang w:val="x-none" w:eastAsia="x-none"/>
    </w:rPr>
  </w:style>
  <w:style w:type="paragraph" w:customStyle="1" w:styleId="a0">
    <w:name w:val="Пункт Знак"/>
    <w:basedOn w:val="a2"/>
    <w:uiPriority w:val="99"/>
    <w:rsid w:val="00083DC8"/>
    <w:pPr>
      <w:numPr>
        <w:ilvl w:val="1"/>
        <w:numId w:val="33"/>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a1">
    <w:name w:val="Подподподпункт"/>
    <w:basedOn w:val="a2"/>
    <w:uiPriority w:val="99"/>
    <w:rsid w:val="00083DC8"/>
    <w:pPr>
      <w:numPr>
        <w:ilvl w:val="4"/>
        <w:numId w:val="33"/>
      </w:numPr>
      <w:tabs>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1">
    <w:name w:val="Пункт1"/>
    <w:basedOn w:val="a2"/>
    <w:uiPriority w:val="99"/>
    <w:rsid w:val="00083DC8"/>
    <w:pPr>
      <w:numPr>
        <w:numId w:val="33"/>
      </w:numPr>
      <w:spacing w:before="240" w:after="0" w:line="360" w:lineRule="auto"/>
      <w:jc w:val="center"/>
    </w:pPr>
    <w:rPr>
      <w:rFonts w:ascii="Arial" w:eastAsia="Times New Roman" w:hAnsi="Arial" w:cs="Times New Roman"/>
      <w:b/>
      <w:sz w:val="28"/>
      <w:szCs w:val="28"/>
      <w:lang w:eastAsia="ru-RU"/>
    </w:rPr>
  </w:style>
  <w:style w:type="paragraph" w:styleId="afff1">
    <w:name w:val="No Spacing"/>
    <w:link w:val="afff2"/>
    <w:qFormat/>
    <w:rsid w:val="00083DC8"/>
    <w:pPr>
      <w:spacing w:after="0" w:line="240" w:lineRule="auto"/>
    </w:pPr>
    <w:rPr>
      <w:rFonts w:ascii="Times New Roman" w:eastAsia="Times New Roman" w:hAnsi="Times New Roman" w:cs="Times New Roman"/>
      <w:sz w:val="20"/>
      <w:szCs w:val="20"/>
      <w:lang w:eastAsia="ru-RU"/>
    </w:rPr>
  </w:style>
  <w:style w:type="character" w:customStyle="1" w:styleId="afff2">
    <w:name w:val="Без интервала Знак"/>
    <w:link w:val="afff1"/>
    <w:rsid w:val="00083DC8"/>
    <w:rPr>
      <w:rFonts w:ascii="Times New Roman" w:eastAsia="Times New Roman" w:hAnsi="Times New Roman" w:cs="Times New Roman"/>
      <w:sz w:val="20"/>
      <w:szCs w:val="20"/>
      <w:lang w:eastAsia="ru-RU"/>
    </w:rPr>
  </w:style>
  <w:style w:type="character" w:customStyle="1" w:styleId="rvts482213">
    <w:name w:val="rvts482213"/>
    <w:qFormat/>
    <w:rsid w:val="00083DC8"/>
    <w:rPr>
      <w:rFonts w:ascii="Arial" w:hAnsi="Arial" w:cs="Arial"/>
      <w:i w:val="0"/>
      <w:iCs w:val="0"/>
      <w:color w:val="000000"/>
      <w:sz w:val="20"/>
      <w:szCs w:val="20"/>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327594">
      <w:bodyDiv w:val="1"/>
      <w:marLeft w:val="0"/>
      <w:marRight w:val="0"/>
      <w:marTop w:val="0"/>
      <w:marBottom w:val="0"/>
      <w:divBdr>
        <w:top w:val="none" w:sz="0" w:space="0" w:color="auto"/>
        <w:left w:val="none" w:sz="0" w:space="0" w:color="auto"/>
        <w:bottom w:val="none" w:sz="0" w:space="0" w:color="auto"/>
        <w:right w:val="none" w:sz="0" w:space="0" w:color="auto"/>
      </w:divBdr>
    </w:div>
    <w:div w:id="1617908946">
      <w:bodyDiv w:val="1"/>
      <w:marLeft w:val="0"/>
      <w:marRight w:val="0"/>
      <w:marTop w:val="0"/>
      <w:marBottom w:val="0"/>
      <w:divBdr>
        <w:top w:val="none" w:sz="0" w:space="0" w:color="auto"/>
        <w:left w:val="none" w:sz="0" w:space="0" w:color="auto"/>
        <w:bottom w:val="none" w:sz="0" w:space="0" w:color="auto"/>
        <w:right w:val="none" w:sz="0" w:space="0" w:color="auto"/>
      </w:divBdr>
    </w:div>
    <w:div w:id="17939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s.cvetk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A8C5E976EE4B483A92CC17983A108C7B"/>
        <w:category>
          <w:name w:val="Общие"/>
          <w:gallery w:val="placeholder"/>
        </w:category>
        <w:types>
          <w:type w:val="bbPlcHdr"/>
        </w:types>
        <w:behaviors>
          <w:behavior w:val="content"/>
        </w:behaviors>
        <w:guid w:val="{883B9AFA-F608-453B-B2F5-676C8809A400}"/>
      </w:docPartPr>
      <w:docPartBody>
        <w:p w:rsidR="0069080A" w:rsidRDefault="0069080A" w:rsidP="0069080A">
          <w:pPr>
            <w:pStyle w:val="A8C5E976EE4B483A92CC17983A108C7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0A2CC3"/>
    <w:rsid w:val="00136096"/>
    <w:rsid w:val="00143FD8"/>
    <w:rsid w:val="00473AAF"/>
    <w:rsid w:val="006760D4"/>
    <w:rsid w:val="0069080A"/>
    <w:rsid w:val="007A1ACF"/>
    <w:rsid w:val="008D372F"/>
    <w:rsid w:val="0090037B"/>
    <w:rsid w:val="00CD4848"/>
    <w:rsid w:val="00E17280"/>
    <w:rsid w:val="00F82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1ACF"/>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49E14B1-0BFB-43FE-AD2B-5B9917FF7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51</Pages>
  <Words>20717</Words>
  <Characters>118093</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2021-04-26T15:02:00Z</cp:lastPrinted>
  <dcterms:created xsi:type="dcterms:W3CDTF">2021-02-09T11:33:00Z</dcterms:created>
  <dcterms:modified xsi:type="dcterms:W3CDTF">2021-04-26T15:02:00Z</dcterms:modified>
</cp:coreProperties>
</file>